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0BA" w:rsidRDefault="00A460BA">
      <w:pPr>
        <w:adjustRightInd w:val="0"/>
        <w:snapToGrid w:val="0"/>
        <w:jc w:val="center"/>
        <w:rPr>
          <w:rFonts w:hint="eastAsia"/>
          <w:sz w:val="44"/>
          <w:szCs w:val="44"/>
        </w:rPr>
      </w:pPr>
    </w:p>
    <w:p w:rsidR="00A460BA" w:rsidRDefault="00A460BA">
      <w:pPr>
        <w:adjustRightInd w:val="0"/>
        <w:snapToGrid w:val="0"/>
        <w:jc w:val="center"/>
        <w:rPr>
          <w:sz w:val="44"/>
          <w:szCs w:val="44"/>
        </w:rPr>
      </w:pPr>
    </w:p>
    <w:p w:rsidR="00A460BA" w:rsidRDefault="00A460BA">
      <w:pPr>
        <w:adjustRightInd w:val="0"/>
        <w:snapToGrid w:val="0"/>
        <w:jc w:val="center"/>
        <w:rPr>
          <w:sz w:val="44"/>
          <w:szCs w:val="44"/>
        </w:rPr>
      </w:pPr>
    </w:p>
    <w:p w:rsidR="00A460BA" w:rsidRDefault="00A460BA">
      <w:pPr>
        <w:adjustRightInd w:val="0"/>
        <w:snapToGrid w:val="0"/>
        <w:jc w:val="center"/>
        <w:rPr>
          <w:sz w:val="44"/>
          <w:szCs w:val="44"/>
        </w:rPr>
      </w:pPr>
    </w:p>
    <w:p w:rsidR="00A460BA" w:rsidRDefault="00911D62">
      <w:pPr>
        <w:jc w:val="center"/>
        <w:rPr>
          <w:rFonts w:ascii="黑体" w:eastAsia="黑体" w:hAnsi="黑体"/>
          <w:sz w:val="48"/>
        </w:rPr>
      </w:pPr>
      <w:r>
        <w:rPr>
          <w:rFonts w:eastAsia="黑体" w:hint="eastAsia"/>
          <w:w w:val="90"/>
          <w:sz w:val="60"/>
          <w:szCs w:val="60"/>
        </w:rPr>
        <w:t>建设项目竣工环境保护验收监测</w:t>
      </w:r>
    </w:p>
    <w:p w:rsidR="00A460BA" w:rsidRDefault="00A460BA">
      <w:pPr>
        <w:adjustRightInd w:val="0"/>
        <w:snapToGrid w:val="0"/>
        <w:spacing w:line="360" w:lineRule="auto"/>
        <w:jc w:val="center"/>
        <w:rPr>
          <w:sz w:val="28"/>
          <w:szCs w:val="28"/>
        </w:rPr>
      </w:pPr>
    </w:p>
    <w:p w:rsidR="00A460BA" w:rsidRDefault="00A460BA">
      <w:pPr>
        <w:adjustRightInd w:val="0"/>
        <w:snapToGrid w:val="0"/>
        <w:spacing w:line="360" w:lineRule="auto"/>
        <w:jc w:val="center"/>
        <w:rPr>
          <w:sz w:val="28"/>
          <w:szCs w:val="28"/>
        </w:rPr>
      </w:pPr>
    </w:p>
    <w:p w:rsidR="00A460BA" w:rsidRDefault="00A460BA">
      <w:pPr>
        <w:adjustRightInd w:val="0"/>
        <w:snapToGrid w:val="0"/>
        <w:spacing w:line="360" w:lineRule="auto"/>
        <w:jc w:val="center"/>
        <w:rPr>
          <w:sz w:val="28"/>
          <w:szCs w:val="28"/>
        </w:rPr>
      </w:pPr>
    </w:p>
    <w:p w:rsidR="00A460BA" w:rsidRDefault="00A460BA">
      <w:pPr>
        <w:adjustRightInd w:val="0"/>
        <w:snapToGrid w:val="0"/>
        <w:spacing w:line="360" w:lineRule="auto"/>
        <w:jc w:val="center"/>
        <w:rPr>
          <w:sz w:val="28"/>
          <w:szCs w:val="28"/>
        </w:rPr>
      </w:pPr>
    </w:p>
    <w:p w:rsidR="00A460BA" w:rsidRDefault="00A460BA">
      <w:pPr>
        <w:adjustRightInd w:val="0"/>
        <w:snapToGrid w:val="0"/>
        <w:spacing w:line="360" w:lineRule="auto"/>
        <w:jc w:val="center"/>
        <w:rPr>
          <w:sz w:val="28"/>
          <w:szCs w:val="28"/>
        </w:rPr>
      </w:pPr>
    </w:p>
    <w:p w:rsidR="00A460BA" w:rsidRDefault="00911D62">
      <w:pPr>
        <w:adjustRightInd w:val="0"/>
        <w:snapToGrid w:val="0"/>
        <w:spacing w:line="480" w:lineRule="auto"/>
        <w:ind w:firstLineChars="200" w:firstLine="643"/>
        <w:rPr>
          <w:b/>
          <w:bCs/>
          <w:sz w:val="32"/>
          <w:szCs w:val="32"/>
          <w:u w:val="single"/>
        </w:rPr>
      </w:pPr>
      <w:r>
        <w:rPr>
          <w:rFonts w:hint="eastAsia"/>
          <w:b/>
          <w:bCs/>
          <w:sz w:val="32"/>
          <w:szCs w:val="32"/>
        </w:rPr>
        <w:t>项目名称：</w:t>
      </w:r>
      <w:r>
        <w:rPr>
          <w:rFonts w:hint="eastAsia"/>
          <w:b/>
          <w:bCs/>
          <w:sz w:val="32"/>
          <w:szCs w:val="32"/>
          <w:u w:val="single"/>
        </w:rPr>
        <w:t>铜毛细管生产加工项目</w:t>
      </w:r>
    </w:p>
    <w:p w:rsidR="00A460BA" w:rsidRDefault="00911D62">
      <w:pPr>
        <w:adjustRightInd w:val="0"/>
        <w:snapToGrid w:val="0"/>
        <w:spacing w:line="360" w:lineRule="auto"/>
        <w:ind w:firstLineChars="200" w:firstLine="643"/>
        <w:rPr>
          <w:sz w:val="32"/>
          <w:szCs w:val="32"/>
          <w:u w:val="single"/>
        </w:rPr>
      </w:pPr>
      <w:r>
        <w:rPr>
          <w:rFonts w:hint="eastAsia"/>
          <w:b/>
          <w:bCs/>
          <w:sz w:val="32"/>
          <w:szCs w:val="32"/>
        </w:rPr>
        <w:t>编制单位：</w:t>
      </w:r>
      <w:r>
        <w:rPr>
          <w:rFonts w:hint="eastAsia"/>
          <w:b/>
          <w:bCs/>
          <w:sz w:val="32"/>
          <w:szCs w:val="32"/>
          <w:u w:val="single"/>
        </w:rPr>
        <w:t>烟台</w:t>
      </w:r>
      <w:proofErr w:type="gramStart"/>
      <w:r>
        <w:rPr>
          <w:rFonts w:hint="eastAsia"/>
          <w:b/>
          <w:bCs/>
          <w:sz w:val="32"/>
          <w:szCs w:val="32"/>
          <w:u w:val="single"/>
        </w:rPr>
        <w:t>荃</w:t>
      </w:r>
      <w:proofErr w:type="gramEnd"/>
      <w:r>
        <w:rPr>
          <w:rFonts w:hint="eastAsia"/>
          <w:b/>
          <w:bCs/>
          <w:sz w:val="32"/>
          <w:szCs w:val="32"/>
          <w:u w:val="single"/>
        </w:rPr>
        <w:t>翔制冷配件经销部</w:t>
      </w:r>
    </w:p>
    <w:p w:rsidR="00A460BA" w:rsidRDefault="00A460BA">
      <w:pPr>
        <w:adjustRightInd w:val="0"/>
        <w:snapToGrid w:val="0"/>
        <w:spacing w:line="360" w:lineRule="auto"/>
        <w:jc w:val="center"/>
        <w:rPr>
          <w:sz w:val="32"/>
          <w:szCs w:val="32"/>
        </w:rPr>
      </w:pPr>
    </w:p>
    <w:p w:rsidR="00A460BA" w:rsidRDefault="00A460BA">
      <w:pPr>
        <w:adjustRightInd w:val="0"/>
        <w:snapToGrid w:val="0"/>
        <w:spacing w:line="360" w:lineRule="auto"/>
        <w:jc w:val="center"/>
        <w:rPr>
          <w:sz w:val="32"/>
          <w:szCs w:val="32"/>
        </w:rPr>
      </w:pPr>
    </w:p>
    <w:p w:rsidR="00A460BA" w:rsidRDefault="00A460BA">
      <w:pPr>
        <w:adjustRightInd w:val="0"/>
        <w:snapToGrid w:val="0"/>
        <w:spacing w:line="360" w:lineRule="auto"/>
        <w:jc w:val="center"/>
        <w:rPr>
          <w:sz w:val="32"/>
          <w:szCs w:val="32"/>
        </w:rPr>
      </w:pPr>
    </w:p>
    <w:p w:rsidR="00A460BA" w:rsidRDefault="00A460BA">
      <w:pPr>
        <w:adjustRightInd w:val="0"/>
        <w:snapToGrid w:val="0"/>
        <w:spacing w:line="360" w:lineRule="auto"/>
        <w:jc w:val="center"/>
        <w:rPr>
          <w:sz w:val="32"/>
          <w:szCs w:val="32"/>
        </w:rPr>
      </w:pPr>
    </w:p>
    <w:p w:rsidR="00A460BA" w:rsidRDefault="00A460BA">
      <w:pPr>
        <w:adjustRightInd w:val="0"/>
        <w:snapToGrid w:val="0"/>
        <w:spacing w:line="360" w:lineRule="auto"/>
        <w:jc w:val="center"/>
        <w:rPr>
          <w:sz w:val="32"/>
          <w:szCs w:val="32"/>
        </w:rPr>
      </w:pPr>
    </w:p>
    <w:p w:rsidR="00A460BA" w:rsidRDefault="00A460BA">
      <w:pPr>
        <w:adjustRightInd w:val="0"/>
        <w:snapToGrid w:val="0"/>
        <w:spacing w:line="360" w:lineRule="auto"/>
        <w:jc w:val="center"/>
        <w:rPr>
          <w:sz w:val="32"/>
          <w:szCs w:val="32"/>
        </w:rPr>
      </w:pPr>
    </w:p>
    <w:p w:rsidR="00A460BA" w:rsidRDefault="00911D62">
      <w:pPr>
        <w:adjustRightInd w:val="0"/>
        <w:snapToGrid w:val="0"/>
        <w:spacing w:line="360" w:lineRule="auto"/>
        <w:jc w:val="center"/>
        <w:rPr>
          <w:rFonts w:ascii="宋体" w:hAnsi="宋体"/>
          <w:b/>
          <w:color w:val="000000"/>
          <w:sz w:val="32"/>
          <w:szCs w:val="32"/>
        </w:rPr>
      </w:pPr>
      <w:r>
        <w:rPr>
          <w:rFonts w:ascii="宋体" w:hAnsi="宋体" w:hint="eastAsia"/>
          <w:b/>
          <w:color w:val="000000"/>
          <w:sz w:val="32"/>
          <w:szCs w:val="32"/>
        </w:rPr>
        <w:t>编制日期 2018 年 3 月</w:t>
      </w:r>
    </w:p>
    <w:p w:rsidR="00A460BA" w:rsidRDefault="00A460BA">
      <w:pPr>
        <w:jc w:val="center"/>
        <w:rPr>
          <w:sz w:val="28"/>
        </w:rPr>
      </w:pPr>
    </w:p>
    <w:p w:rsidR="00A460BA" w:rsidRDefault="00A460BA">
      <w:pPr>
        <w:jc w:val="center"/>
        <w:rPr>
          <w:sz w:val="28"/>
        </w:rPr>
      </w:pPr>
    </w:p>
    <w:p w:rsidR="00A460BA" w:rsidRDefault="00A460BA">
      <w:pPr>
        <w:jc w:val="center"/>
        <w:rPr>
          <w:sz w:val="28"/>
        </w:rPr>
      </w:pPr>
    </w:p>
    <w:p w:rsidR="00A460BA" w:rsidRDefault="00911D62">
      <w:pPr>
        <w:widowControl/>
        <w:jc w:val="left"/>
        <w:rPr>
          <w:sz w:val="28"/>
        </w:rPr>
      </w:pPr>
      <w:r>
        <w:rPr>
          <w:sz w:val="28"/>
        </w:rPr>
        <w:br w:type="page"/>
      </w:r>
    </w:p>
    <w:p w:rsidR="00A460BA" w:rsidRDefault="00A460BA">
      <w:pPr>
        <w:spacing w:line="360" w:lineRule="auto"/>
        <w:jc w:val="center"/>
        <w:rPr>
          <w:b/>
          <w:sz w:val="36"/>
          <w:szCs w:val="36"/>
        </w:rPr>
        <w:sectPr w:rsidR="00A460BA">
          <w:headerReference w:type="default" r:id="rId9"/>
          <w:footerReference w:type="even" r:id="rId10"/>
          <w:footerReference w:type="default" r:id="rId11"/>
          <w:pgSz w:w="11906" w:h="16838"/>
          <w:pgMar w:top="1440" w:right="1797" w:bottom="1440" w:left="1797" w:header="851" w:footer="992" w:gutter="0"/>
          <w:pgNumType w:start="1"/>
          <w:cols w:space="425"/>
          <w:docGrid w:linePitch="312"/>
        </w:sectPr>
      </w:pPr>
    </w:p>
    <w:p w:rsidR="00A460BA" w:rsidRDefault="00911D62">
      <w:pPr>
        <w:spacing w:line="360" w:lineRule="auto"/>
        <w:jc w:val="center"/>
        <w:rPr>
          <w:b/>
          <w:sz w:val="44"/>
          <w:szCs w:val="44"/>
        </w:rPr>
      </w:pPr>
      <w:r>
        <w:rPr>
          <w:b/>
          <w:sz w:val="44"/>
          <w:szCs w:val="44"/>
        </w:rPr>
        <w:lastRenderedPageBreak/>
        <w:t>目</w:t>
      </w:r>
      <w:r>
        <w:rPr>
          <w:b/>
          <w:sz w:val="44"/>
          <w:szCs w:val="44"/>
        </w:rPr>
        <w:t xml:space="preserve">  </w:t>
      </w:r>
      <w:r>
        <w:rPr>
          <w:b/>
          <w:sz w:val="44"/>
          <w:szCs w:val="44"/>
        </w:rPr>
        <w:t>录</w:t>
      </w:r>
    </w:p>
    <w:p w:rsidR="00A71410" w:rsidRDefault="005F13EB">
      <w:pPr>
        <w:pStyle w:val="22"/>
        <w:rPr>
          <w:rFonts w:asciiTheme="minorHAnsi" w:eastAsiaTheme="minorEastAsia" w:hAnsiTheme="minorHAnsi" w:cstheme="minorBidi"/>
          <w:b w:val="0"/>
          <w:bCs w:val="0"/>
          <w:noProof/>
          <w:szCs w:val="22"/>
        </w:rPr>
      </w:pPr>
      <w:r>
        <w:rPr>
          <w:color w:val="FF0000"/>
          <w:sz w:val="36"/>
          <w:szCs w:val="36"/>
        </w:rPr>
        <w:fldChar w:fldCharType="begin"/>
      </w:r>
      <w:r w:rsidR="00911D62">
        <w:rPr>
          <w:color w:val="FF0000"/>
          <w:sz w:val="36"/>
          <w:szCs w:val="36"/>
        </w:rPr>
        <w:instrText xml:space="preserve"> TOC \o "1-3" \u </w:instrText>
      </w:r>
      <w:r>
        <w:rPr>
          <w:color w:val="FF0000"/>
          <w:sz w:val="36"/>
          <w:szCs w:val="36"/>
        </w:rPr>
        <w:fldChar w:fldCharType="separate"/>
      </w:r>
      <w:r w:rsidR="00A71410" w:rsidRPr="000D19C8">
        <w:rPr>
          <w:noProof/>
        </w:rPr>
        <w:t>表</w:t>
      </w:r>
      <w:r w:rsidR="00A71410" w:rsidRPr="000D19C8">
        <w:rPr>
          <w:noProof/>
        </w:rPr>
        <w:t>1</w:t>
      </w:r>
      <w:r w:rsidR="00A71410" w:rsidRPr="000D19C8">
        <w:rPr>
          <w:noProof/>
        </w:rPr>
        <w:t>基本情况</w:t>
      </w:r>
      <w:r w:rsidR="00A71410">
        <w:rPr>
          <w:noProof/>
        </w:rPr>
        <w:tab/>
      </w:r>
      <w:r w:rsidR="00A71410">
        <w:rPr>
          <w:noProof/>
        </w:rPr>
        <w:fldChar w:fldCharType="begin"/>
      </w:r>
      <w:r w:rsidR="00A71410">
        <w:rPr>
          <w:noProof/>
        </w:rPr>
        <w:instrText xml:space="preserve"> PAGEREF _Toc509404844 \h </w:instrText>
      </w:r>
      <w:r w:rsidR="00A71410">
        <w:rPr>
          <w:noProof/>
        </w:rPr>
      </w:r>
      <w:r w:rsidR="00A71410">
        <w:rPr>
          <w:noProof/>
        </w:rPr>
        <w:fldChar w:fldCharType="separate"/>
      </w:r>
      <w:r w:rsidR="00A71410">
        <w:rPr>
          <w:noProof/>
        </w:rPr>
        <w:t>1</w:t>
      </w:r>
      <w:r w:rsidR="00A71410">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2</w:t>
      </w:r>
      <w:r w:rsidRPr="000D19C8">
        <w:rPr>
          <w:noProof/>
        </w:rPr>
        <w:t>建设项目概况</w:t>
      </w:r>
      <w:r>
        <w:rPr>
          <w:noProof/>
        </w:rPr>
        <w:tab/>
      </w:r>
      <w:r>
        <w:rPr>
          <w:noProof/>
        </w:rPr>
        <w:fldChar w:fldCharType="begin"/>
      </w:r>
      <w:r>
        <w:rPr>
          <w:noProof/>
        </w:rPr>
        <w:instrText xml:space="preserve"> PAGEREF _Toc509404845 \h </w:instrText>
      </w:r>
      <w:r>
        <w:rPr>
          <w:noProof/>
        </w:rPr>
      </w:r>
      <w:r>
        <w:rPr>
          <w:noProof/>
        </w:rPr>
        <w:fldChar w:fldCharType="separate"/>
      </w:r>
      <w:r>
        <w:rPr>
          <w:noProof/>
        </w:rPr>
        <w:t>3</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 xml:space="preserve">3 </w:t>
      </w:r>
      <w:r w:rsidRPr="000D19C8">
        <w:rPr>
          <w:noProof/>
        </w:rPr>
        <w:t>生产工艺</w:t>
      </w:r>
      <w:r>
        <w:rPr>
          <w:noProof/>
        </w:rPr>
        <w:tab/>
      </w:r>
      <w:r>
        <w:rPr>
          <w:noProof/>
        </w:rPr>
        <w:fldChar w:fldCharType="begin"/>
      </w:r>
      <w:r>
        <w:rPr>
          <w:noProof/>
        </w:rPr>
        <w:instrText xml:space="preserve"> PAGEREF _Toc509404846 \h </w:instrText>
      </w:r>
      <w:r>
        <w:rPr>
          <w:noProof/>
        </w:rPr>
      </w:r>
      <w:r>
        <w:rPr>
          <w:noProof/>
        </w:rPr>
        <w:fldChar w:fldCharType="separate"/>
      </w:r>
      <w:r>
        <w:rPr>
          <w:noProof/>
        </w:rPr>
        <w:t>5</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 xml:space="preserve">4 </w:t>
      </w:r>
      <w:r w:rsidRPr="000D19C8">
        <w:rPr>
          <w:noProof/>
        </w:rPr>
        <w:t>主要污染源、污染物处理和排放情况</w:t>
      </w:r>
      <w:r>
        <w:rPr>
          <w:noProof/>
        </w:rPr>
        <w:tab/>
      </w:r>
      <w:r>
        <w:rPr>
          <w:noProof/>
        </w:rPr>
        <w:fldChar w:fldCharType="begin"/>
      </w:r>
      <w:r>
        <w:rPr>
          <w:noProof/>
        </w:rPr>
        <w:instrText xml:space="preserve"> PAGEREF _Toc509404847 \h </w:instrText>
      </w:r>
      <w:r>
        <w:rPr>
          <w:noProof/>
        </w:rPr>
      </w:r>
      <w:r>
        <w:rPr>
          <w:noProof/>
        </w:rPr>
        <w:fldChar w:fldCharType="separate"/>
      </w:r>
      <w:r>
        <w:rPr>
          <w:noProof/>
        </w:rPr>
        <w:t>6</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5</w:t>
      </w:r>
      <w:r w:rsidRPr="000D19C8">
        <w:rPr>
          <w:noProof/>
        </w:rPr>
        <w:t>验收标准及限值</w:t>
      </w:r>
      <w:r>
        <w:rPr>
          <w:noProof/>
        </w:rPr>
        <w:tab/>
      </w:r>
      <w:r>
        <w:rPr>
          <w:noProof/>
        </w:rPr>
        <w:fldChar w:fldCharType="begin"/>
      </w:r>
      <w:r>
        <w:rPr>
          <w:noProof/>
        </w:rPr>
        <w:instrText xml:space="preserve"> PAGEREF _Toc509404848 \h </w:instrText>
      </w:r>
      <w:r>
        <w:rPr>
          <w:noProof/>
        </w:rPr>
      </w:r>
      <w:r>
        <w:rPr>
          <w:noProof/>
        </w:rPr>
        <w:fldChar w:fldCharType="separate"/>
      </w:r>
      <w:r>
        <w:rPr>
          <w:noProof/>
        </w:rPr>
        <w:t>7</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6</w:t>
      </w:r>
      <w:r w:rsidRPr="000D19C8">
        <w:rPr>
          <w:noProof/>
        </w:rPr>
        <w:t>验收监测期间工况调查</w:t>
      </w:r>
      <w:r>
        <w:rPr>
          <w:noProof/>
        </w:rPr>
        <w:tab/>
      </w:r>
      <w:r>
        <w:rPr>
          <w:noProof/>
        </w:rPr>
        <w:fldChar w:fldCharType="begin"/>
      </w:r>
      <w:r>
        <w:rPr>
          <w:noProof/>
        </w:rPr>
        <w:instrText xml:space="preserve"> PAGEREF _Toc509404849 \h </w:instrText>
      </w:r>
      <w:r>
        <w:rPr>
          <w:noProof/>
        </w:rPr>
      </w:r>
      <w:r>
        <w:rPr>
          <w:noProof/>
        </w:rPr>
        <w:fldChar w:fldCharType="separate"/>
      </w:r>
      <w:r>
        <w:rPr>
          <w:noProof/>
        </w:rPr>
        <w:t>8</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 xml:space="preserve">7 </w:t>
      </w:r>
      <w:r w:rsidRPr="000D19C8">
        <w:rPr>
          <w:noProof/>
        </w:rPr>
        <w:t>废水监测内容及监测结果</w:t>
      </w:r>
      <w:r>
        <w:rPr>
          <w:noProof/>
        </w:rPr>
        <w:tab/>
      </w:r>
      <w:r>
        <w:rPr>
          <w:noProof/>
        </w:rPr>
        <w:fldChar w:fldCharType="begin"/>
      </w:r>
      <w:r>
        <w:rPr>
          <w:noProof/>
        </w:rPr>
        <w:instrText xml:space="preserve"> PAGEREF _Toc509404850 \h </w:instrText>
      </w:r>
      <w:r>
        <w:rPr>
          <w:noProof/>
        </w:rPr>
      </w:r>
      <w:r>
        <w:rPr>
          <w:noProof/>
        </w:rPr>
        <w:fldChar w:fldCharType="separate"/>
      </w:r>
      <w:r>
        <w:rPr>
          <w:noProof/>
        </w:rPr>
        <w:t>9</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 xml:space="preserve">8 </w:t>
      </w:r>
      <w:r w:rsidRPr="000D19C8">
        <w:rPr>
          <w:noProof/>
        </w:rPr>
        <w:t>噪声监测内容及监测结果</w:t>
      </w:r>
      <w:r>
        <w:rPr>
          <w:noProof/>
        </w:rPr>
        <w:tab/>
      </w:r>
      <w:r>
        <w:rPr>
          <w:noProof/>
        </w:rPr>
        <w:fldChar w:fldCharType="begin"/>
      </w:r>
      <w:r>
        <w:rPr>
          <w:noProof/>
        </w:rPr>
        <w:instrText xml:space="preserve"> PAGEREF _Toc509404851 \h </w:instrText>
      </w:r>
      <w:r>
        <w:rPr>
          <w:noProof/>
        </w:rPr>
      </w:r>
      <w:r>
        <w:rPr>
          <w:noProof/>
        </w:rPr>
        <w:fldChar w:fldCharType="separate"/>
      </w:r>
      <w:r>
        <w:rPr>
          <w:noProof/>
        </w:rPr>
        <w:t>11</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9</w:t>
      </w:r>
      <w:r w:rsidRPr="000D19C8">
        <w:rPr>
          <w:noProof/>
        </w:rPr>
        <w:t>环境管理检查情况</w:t>
      </w:r>
      <w:r>
        <w:rPr>
          <w:noProof/>
        </w:rPr>
        <w:tab/>
      </w:r>
      <w:r>
        <w:rPr>
          <w:noProof/>
        </w:rPr>
        <w:fldChar w:fldCharType="begin"/>
      </w:r>
      <w:r>
        <w:rPr>
          <w:noProof/>
        </w:rPr>
        <w:instrText xml:space="preserve"> PAGEREF _Toc509404852 \h </w:instrText>
      </w:r>
      <w:r>
        <w:rPr>
          <w:noProof/>
        </w:rPr>
      </w:r>
      <w:r>
        <w:rPr>
          <w:noProof/>
        </w:rPr>
        <w:fldChar w:fldCharType="separate"/>
      </w:r>
      <w:r>
        <w:rPr>
          <w:noProof/>
        </w:rPr>
        <w:t>13</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10</w:t>
      </w:r>
      <w:r w:rsidRPr="000D19C8">
        <w:rPr>
          <w:noProof/>
        </w:rPr>
        <w:t>环评批复落实情况</w:t>
      </w:r>
      <w:r>
        <w:rPr>
          <w:noProof/>
        </w:rPr>
        <w:tab/>
      </w:r>
      <w:r>
        <w:rPr>
          <w:noProof/>
        </w:rPr>
        <w:fldChar w:fldCharType="begin"/>
      </w:r>
      <w:r>
        <w:rPr>
          <w:noProof/>
        </w:rPr>
        <w:instrText xml:space="preserve"> PAGEREF _Toc509404853 \h </w:instrText>
      </w:r>
      <w:r>
        <w:rPr>
          <w:noProof/>
        </w:rPr>
      </w:r>
      <w:r>
        <w:rPr>
          <w:noProof/>
        </w:rPr>
        <w:fldChar w:fldCharType="separate"/>
      </w:r>
      <w:r>
        <w:rPr>
          <w:noProof/>
        </w:rPr>
        <w:t>14</w:t>
      </w:r>
      <w:r>
        <w:rPr>
          <w:noProof/>
        </w:rPr>
        <w:fldChar w:fldCharType="end"/>
      </w:r>
    </w:p>
    <w:p w:rsidR="00A71410" w:rsidRDefault="00A71410">
      <w:pPr>
        <w:pStyle w:val="22"/>
        <w:rPr>
          <w:rFonts w:asciiTheme="minorHAnsi" w:eastAsiaTheme="minorEastAsia" w:hAnsiTheme="minorHAnsi" w:cstheme="minorBidi"/>
          <w:b w:val="0"/>
          <w:bCs w:val="0"/>
          <w:noProof/>
          <w:szCs w:val="22"/>
        </w:rPr>
      </w:pPr>
      <w:r w:rsidRPr="000D19C8">
        <w:rPr>
          <w:noProof/>
        </w:rPr>
        <w:t>表</w:t>
      </w:r>
      <w:r w:rsidRPr="000D19C8">
        <w:rPr>
          <w:noProof/>
        </w:rPr>
        <w:t>11</w:t>
      </w:r>
      <w:r w:rsidRPr="000D19C8">
        <w:rPr>
          <w:noProof/>
        </w:rPr>
        <w:t>验收监测结论及建议</w:t>
      </w:r>
      <w:r>
        <w:rPr>
          <w:noProof/>
        </w:rPr>
        <w:tab/>
      </w:r>
      <w:r>
        <w:rPr>
          <w:noProof/>
        </w:rPr>
        <w:fldChar w:fldCharType="begin"/>
      </w:r>
      <w:r>
        <w:rPr>
          <w:noProof/>
        </w:rPr>
        <w:instrText xml:space="preserve"> PAGEREF _Toc509404854 \h </w:instrText>
      </w:r>
      <w:r>
        <w:rPr>
          <w:noProof/>
        </w:rPr>
      </w:r>
      <w:r>
        <w:rPr>
          <w:noProof/>
        </w:rPr>
        <w:fldChar w:fldCharType="separate"/>
      </w:r>
      <w:r>
        <w:rPr>
          <w:noProof/>
        </w:rPr>
        <w:t>15</w:t>
      </w:r>
      <w:r>
        <w:rPr>
          <w:noProof/>
        </w:rPr>
        <w:fldChar w:fldCharType="end"/>
      </w:r>
    </w:p>
    <w:p w:rsidR="00A460BA" w:rsidRDefault="005F13EB">
      <w:pPr>
        <w:spacing w:line="360" w:lineRule="auto"/>
        <w:rPr>
          <w:rFonts w:eastAsia="楷体_GB2312"/>
          <w:sz w:val="28"/>
        </w:rPr>
      </w:pPr>
      <w:r>
        <w:rPr>
          <w:bCs/>
          <w:color w:val="FF0000"/>
          <w:szCs w:val="36"/>
        </w:rPr>
        <w:fldChar w:fldCharType="end"/>
      </w:r>
      <w:r w:rsidR="00911D62">
        <w:rPr>
          <w:rFonts w:eastAsia="楷体_GB2312"/>
          <w:sz w:val="28"/>
        </w:rPr>
        <w:t>附件：</w:t>
      </w:r>
    </w:p>
    <w:p w:rsidR="00A460BA" w:rsidRDefault="00911D62">
      <w:pPr>
        <w:spacing w:line="360" w:lineRule="auto"/>
        <w:rPr>
          <w:rFonts w:eastAsia="楷体_GB2312"/>
          <w:sz w:val="28"/>
        </w:rPr>
      </w:pPr>
      <w:proofErr w:type="gramStart"/>
      <w:r>
        <w:rPr>
          <w:rFonts w:eastAsia="楷体_GB2312" w:hint="eastAsia"/>
          <w:sz w:val="28"/>
        </w:rPr>
        <w:t>一</w:t>
      </w:r>
      <w:proofErr w:type="gramEnd"/>
      <w:r>
        <w:rPr>
          <w:rFonts w:eastAsia="楷体_GB2312" w:hint="eastAsia"/>
          <w:sz w:val="28"/>
        </w:rPr>
        <w:t>．烟台市</w:t>
      </w:r>
      <w:proofErr w:type="gramStart"/>
      <w:r>
        <w:rPr>
          <w:rFonts w:eastAsia="楷体_GB2312" w:hint="eastAsia"/>
          <w:sz w:val="28"/>
        </w:rPr>
        <w:t>莱</w:t>
      </w:r>
      <w:proofErr w:type="gramEnd"/>
      <w:r>
        <w:rPr>
          <w:rFonts w:eastAsia="楷体_GB2312" w:hint="eastAsia"/>
          <w:sz w:val="28"/>
        </w:rPr>
        <w:t>山区</w:t>
      </w:r>
      <w:r>
        <w:rPr>
          <w:rFonts w:eastAsia="楷体_GB2312"/>
          <w:sz w:val="28"/>
        </w:rPr>
        <w:t>环境保护局对《</w:t>
      </w:r>
      <w:r>
        <w:rPr>
          <w:rFonts w:eastAsia="楷体_GB2312" w:hint="eastAsia"/>
          <w:sz w:val="28"/>
        </w:rPr>
        <w:t>铜毛细管生产加工项目环境影响报告表</w:t>
      </w:r>
      <w:r>
        <w:rPr>
          <w:rFonts w:eastAsia="楷体_GB2312"/>
          <w:sz w:val="28"/>
        </w:rPr>
        <w:t>》</w:t>
      </w:r>
      <w:r>
        <w:rPr>
          <w:rFonts w:eastAsia="楷体_GB2312" w:hint="eastAsia"/>
          <w:sz w:val="28"/>
        </w:rPr>
        <w:t>的审批意见（</w:t>
      </w:r>
      <w:r>
        <w:rPr>
          <w:rFonts w:eastAsia="楷体_GB2312"/>
          <w:sz w:val="28"/>
        </w:rPr>
        <w:t>2015</w:t>
      </w:r>
      <w:r>
        <w:rPr>
          <w:rFonts w:eastAsia="楷体_GB2312" w:hint="eastAsia"/>
          <w:sz w:val="28"/>
        </w:rPr>
        <w:t>年</w:t>
      </w:r>
      <w:r>
        <w:rPr>
          <w:rFonts w:eastAsia="楷体_GB2312"/>
          <w:sz w:val="28"/>
        </w:rPr>
        <w:t>4</w:t>
      </w:r>
      <w:r>
        <w:rPr>
          <w:rFonts w:eastAsia="楷体_GB2312" w:hint="eastAsia"/>
          <w:sz w:val="28"/>
        </w:rPr>
        <w:t>月</w:t>
      </w:r>
      <w:r>
        <w:rPr>
          <w:rFonts w:eastAsia="楷体_GB2312"/>
          <w:sz w:val="28"/>
        </w:rPr>
        <w:t>20</w:t>
      </w:r>
      <w:r>
        <w:rPr>
          <w:rFonts w:eastAsia="楷体_GB2312" w:hint="eastAsia"/>
          <w:sz w:val="28"/>
        </w:rPr>
        <w:t>日）；</w:t>
      </w:r>
    </w:p>
    <w:p w:rsidR="00A460BA" w:rsidRDefault="00911D62">
      <w:pPr>
        <w:spacing w:line="360" w:lineRule="auto"/>
        <w:rPr>
          <w:rFonts w:eastAsia="楷体_GB2312"/>
          <w:sz w:val="28"/>
        </w:rPr>
      </w:pPr>
      <w:r>
        <w:rPr>
          <w:rFonts w:eastAsia="楷体_GB2312" w:hint="eastAsia"/>
          <w:sz w:val="28"/>
        </w:rPr>
        <w:t>二．中国气象科学研究院环境影响评价中心</w:t>
      </w:r>
      <w:r>
        <w:rPr>
          <w:rFonts w:eastAsia="楷体_GB2312"/>
          <w:sz w:val="28"/>
        </w:rPr>
        <w:t>《</w:t>
      </w:r>
      <w:r>
        <w:rPr>
          <w:rFonts w:eastAsia="楷体_GB2312" w:hint="eastAsia"/>
          <w:sz w:val="28"/>
        </w:rPr>
        <w:t>铜毛细管生产加工项目环境影响报告表</w:t>
      </w:r>
      <w:r>
        <w:rPr>
          <w:rFonts w:eastAsia="楷体_GB2312"/>
          <w:sz w:val="28"/>
        </w:rPr>
        <w:t>》中</w:t>
      </w:r>
      <w:r>
        <w:rPr>
          <w:rFonts w:eastAsia="楷体_GB2312"/>
          <w:sz w:val="28"/>
        </w:rPr>
        <w:t>“</w:t>
      </w:r>
      <w:r>
        <w:rPr>
          <w:rFonts w:eastAsia="楷体_GB2312"/>
          <w:sz w:val="28"/>
        </w:rPr>
        <w:t>结论和建议</w:t>
      </w:r>
      <w:r>
        <w:rPr>
          <w:rFonts w:eastAsia="楷体_GB2312"/>
          <w:sz w:val="28"/>
        </w:rPr>
        <w:t>”</w:t>
      </w:r>
      <w:r>
        <w:rPr>
          <w:rFonts w:eastAsia="楷体_GB2312" w:hint="eastAsia"/>
          <w:sz w:val="28"/>
        </w:rPr>
        <w:t>（</w:t>
      </w:r>
      <w:r>
        <w:rPr>
          <w:rFonts w:eastAsia="楷体_GB2312" w:hint="eastAsia"/>
          <w:sz w:val="28"/>
        </w:rPr>
        <w:t>20</w:t>
      </w:r>
      <w:r>
        <w:rPr>
          <w:rFonts w:eastAsia="楷体_GB2312"/>
          <w:sz w:val="28"/>
        </w:rPr>
        <w:t>15</w:t>
      </w:r>
      <w:r>
        <w:rPr>
          <w:rFonts w:eastAsia="楷体_GB2312" w:hint="eastAsia"/>
          <w:sz w:val="28"/>
        </w:rPr>
        <w:t>年</w:t>
      </w:r>
      <w:r>
        <w:rPr>
          <w:rFonts w:eastAsia="楷体_GB2312"/>
          <w:sz w:val="28"/>
        </w:rPr>
        <w:t>2</w:t>
      </w:r>
      <w:r>
        <w:rPr>
          <w:rFonts w:eastAsia="楷体_GB2312" w:hint="eastAsia"/>
          <w:sz w:val="28"/>
        </w:rPr>
        <w:t>月）；</w:t>
      </w:r>
    </w:p>
    <w:p w:rsidR="00627FBD" w:rsidRDefault="00911D62">
      <w:pPr>
        <w:spacing w:line="360" w:lineRule="auto"/>
        <w:rPr>
          <w:rFonts w:eastAsia="楷体_GB2312"/>
          <w:sz w:val="28"/>
          <w:szCs w:val="28"/>
        </w:rPr>
      </w:pPr>
      <w:r w:rsidRPr="00AD5DF1">
        <w:rPr>
          <w:rFonts w:eastAsia="楷体_GB2312" w:hint="eastAsia"/>
          <w:sz w:val="28"/>
          <w:szCs w:val="28"/>
        </w:rPr>
        <w:t>三．</w:t>
      </w:r>
      <w:r w:rsidR="00627FBD">
        <w:rPr>
          <w:rFonts w:eastAsia="楷体_GB2312" w:hint="eastAsia"/>
          <w:sz w:val="28"/>
          <w:szCs w:val="28"/>
        </w:rPr>
        <w:t>危险废物处置协议；</w:t>
      </w:r>
    </w:p>
    <w:p w:rsidR="00A460BA" w:rsidRDefault="00627FBD">
      <w:pPr>
        <w:spacing w:line="360" w:lineRule="auto"/>
        <w:rPr>
          <w:rFonts w:eastAsia="楷体_GB2312"/>
          <w:sz w:val="28"/>
          <w:szCs w:val="28"/>
        </w:rPr>
      </w:pPr>
      <w:r>
        <w:rPr>
          <w:rFonts w:eastAsia="楷体_GB2312" w:hint="eastAsia"/>
          <w:sz w:val="28"/>
          <w:szCs w:val="28"/>
        </w:rPr>
        <w:t>四．</w:t>
      </w:r>
      <w:r w:rsidR="00911D62">
        <w:rPr>
          <w:rFonts w:eastAsia="楷体_GB2312" w:hint="eastAsia"/>
          <w:sz w:val="28"/>
          <w:szCs w:val="28"/>
        </w:rPr>
        <w:t>公司环境保护管理制度</w:t>
      </w:r>
      <w:r w:rsidR="00A14B79">
        <w:rPr>
          <w:rFonts w:eastAsia="楷体_GB2312" w:hint="eastAsia"/>
          <w:sz w:val="28"/>
          <w:szCs w:val="28"/>
        </w:rPr>
        <w:t>；</w:t>
      </w:r>
    </w:p>
    <w:p w:rsidR="00A460BA" w:rsidRPr="00B63665" w:rsidRDefault="00627FBD">
      <w:pPr>
        <w:spacing w:line="360" w:lineRule="auto"/>
        <w:rPr>
          <w:rFonts w:eastAsia="楷体_GB2312"/>
          <w:sz w:val="28"/>
        </w:rPr>
      </w:pPr>
      <w:r w:rsidRPr="00B63665">
        <w:rPr>
          <w:rFonts w:ascii="楷体_GB2312" w:eastAsia="楷体_GB2312" w:hint="eastAsia"/>
          <w:sz w:val="28"/>
          <w:szCs w:val="28"/>
        </w:rPr>
        <w:t>五．</w:t>
      </w:r>
      <w:r w:rsidR="00911D62" w:rsidRPr="00B63665">
        <w:rPr>
          <w:rFonts w:eastAsia="楷体_GB2312" w:hint="eastAsia"/>
          <w:sz w:val="28"/>
          <w:szCs w:val="28"/>
        </w:rPr>
        <w:t>监测报告；</w:t>
      </w:r>
    </w:p>
    <w:p w:rsidR="00A460BA" w:rsidRDefault="00627FBD">
      <w:pPr>
        <w:spacing w:line="360" w:lineRule="auto"/>
        <w:rPr>
          <w:rFonts w:ascii="楷体_GB2312" w:eastAsia="楷体_GB2312"/>
          <w:sz w:val="28"/>
          <w:szCs w:val="28"/>
        </w:rPr>
      </w:pPr>
      <w:r>
        <w:rPr>
          <w:rFonts w:ascii="楷体_GB2312" w:eastAsia="楷体_GB2312" w:hint="eastAsia"/>
          <w:sz w:val="28"/>
          <w:szCs w:val="28"/>
        </w:rPr>
        <w:t>六.</w:t>
      </w:r>
      <w:r w:rsidR="00911D62">
        <w:rPr>
          <w:rFonts w:ascii="楷体_GB2312" w:eastAsia="楷体_GB2312" w:hint="eastAsia"/>
          <w:sz w:val="28"/>
          <w:szCs w:val="28"/>
        </w:rPr>
        <w:t>建设项目工程竣工环境保护“三同时”验收登记表</w:t>
      </w:r>
      <w:r w:rsidR="00911D62">
        <w:rPr>
          <w:rFonts w:ascii="楷体_GB2312" w:eastAsia="楷体_GB2312"/>
          <w:sz w:val="28"/>
          <w:szCs w:val="28"/>
        </w:rPr>
        <w:t>。</w:t>
      </w:r>
    </w:p>
    <w:p w:rsidR="00A460BA" w:rsidRDefault="00911D62">
      <w:pPr>
        <w:spacing w:line="360" w:lineRule="auto"/>
        <w:rPr>
          <w:rFonts w:eastAsia="楷体_GB2312"/>
          <w:sz w:val="28"/>
          <w:szCs w:val="28"/>
        </w:rPr>
      </w:pPr>
      <w:r>
        <w:rPr>
          <w:rFonts w:eastAsia="楷体_GB2312" w:hint="eastAsia"/>
          <w:sz w:val="28"/>
          <w:szCs w:val="28"/>
        </w:rPr>
        <w:t>附图：</w:t>
      </w:r>
    </w:p>
    <w:p w:rsidR="00A460BA" w:rsidRDefault="00911D62">
      <w:pPr>
        <w:spacing w:line="360" w:lineRule="auto"/>
        <w:rPr>
          <w:rFonts w:eastAsia="楷体_GB2312"/>
          <w:sz w:val="28"/>
          <w:szCs w:val="28"/>
        </w:rPr>
      </w:pPr>
      <w:proofErr w:type="gramStart"/>
      <w:r>
        <w:rPr>
          <w:rFonts w:eastAsia="楷体_GB2312" w:hint="eastAsia"/>
          <w:sz w:val="28"/>
          <w:szCs w:val="28"/>
        </w:rPr>
        <w:t>一</w:t>
      </w:r>
      <w:proofErr w:type="gramEnd"/>
      <w:r>
        <w:rPr>
          <w:rFonts w:eastAsia="楷体_GB2312" w:hint="eastAsia"/>
          <w:sz w:val="28"/>
          <w:szCs w:val="28"/>
        </w:rPr>
        <w:t>．项目地理位置图</w:t>
      </w:r>
    </w:p>
    <w:p w:rsidR="00A460BA" w:rsidRDefault="00911D62">
      <w:pPr>
        <w:spacing w:line="360" w:lineRule="auto"/>
        <w:rPr>
          <w:rFonts w:eastAsia="楷体_GB2312"/>
          <w:sz w:val="28"/>
          <w:szCs w:val="28"/>
        </w:rPr>
      </w:pPr>
      <w:r>
        <w:rPr>
          <w:rFonts w:eastAsia="楷体_GB2312" w:hint="eastAsia"/>
          <w:sz w:val="28"/>
          <w:szCs w:val="28"/>
        </w:rPr>
        <w:t>二．平面布置图</w:t>
      </w:r>
    </w:p>
    <w:p w:rsidR="00A460BA" w:rsidRDefault="00911D62">
      <w:pPr>
        <w:spacing w:line="360" w:lineRule="auto"/>
      </w:pPr>
      <w:r>
        <w:rPr>
          <w:rFonts w:eastAsia="楷体_GB2312" w:hint="eastAsia"/>
          <w:sz w:val="28"/>
          <w:szCs w:val="28"/>
        </w:rPr>
        <w:t>三．现场照片</w:t>
      </w:r>
    </w:p>
    <w:p w:rsidR="00A460BA" w:rsidRDefault="00A460BA">
      <w:pPr>
        <w:sectPr w:rsidR="00A460BA">
          <w:pgSz w:w="11906" w:h="16838"/>
          <w:pgMar w:top="1440" w:right="1797" w:bottom="1440" w:left="1797" w:header="851" w:footer="992" w:gutter="0"/>
          <w:pgNumType w:start="1"/>
          <w:cols w:space="425"/>
          <w:docGrid w:linePitch="312"/>
        </w:sectPr>
      </w:pPr>
    </w:p>
    <w:p w:rsidR="00A460BA" w:rsidRDefault="00911D62">
      <w:pPr>
        <w:pStyle w:val="20"/>
        <w:jc w:val="both"/>
        <w:rPr>
          <w:rFonts w:ascii="Times New Roman" w:hAnsi="Times New Roman"/>
          <w:b/>
          <w:bCs/>
        </w:rPr>
      </w:pPr>
      <w:bookmarkStart w:id="0" w:name="_Toc509404844"/>
      <w:r>
        <w:rPr>
          <w:rFonts w:ascii="Times New Roman"/>
          <w:b/>
          <w:bCs/>
        </w:rPr>
        <w:lastRenderedPageBreak/>
        <w:t>表</w:t>
      </w:r>
      <w:r>
        <w:rPr>
          <w:rFonts w:ascii="Times New Roman" w:hAnsi="Times New Roman"/>
          <w:b/>
          <w:bCs/>
        </w:rPr>
        <w:t>1</w:t>
      </w:r>
      <w:r>
        <w:rPr>
          <w:rFonts w:ascii="Times New Roman"/>
          <w:b/>
          <w:bCs/>
        </w:rPr>
        <w:t>基本情况</w:t>
      </w:r>
      <w:bookmarkEnd w:id="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783"/>
        <w:gridCol w:w="2097"/>
        <w:gridCol w:w="1305"/>
        <w:gridCol w:w="865"/>
        <w:gridCol w:w="836"/>
      </w:tblGrid>
      <w:tr w:rsidR="00A460BA">
        <w:trPr>
          <w:trHeight w:val="374"/>
        </w:trPr>
        <w:tc>
          <w:tcPr>
            <w:tcW w:w="1727" w:type="dxa"/>
            <w:vAlign w:val="center"/>
          </w:tcPr>
          <w:p w:rsidR="00A460BA" w:rsidRDefault="00911D62">
            <w:pPr>
              <w:jc w:val="center"/>
              <w:rPr>
                <w:sz w:val="24"/>
              </w:rPr>
            </w:pPr>
            <w:r>
              <w:rPr>
                <w:rFonts w:hAnsi="宋体"/>
                <w:sz w:val="24"/>
              </w:rPr>
              <w:t>建设项目名称</w:t>
            </w:r>
          </w:p>
        </w:tc>
        <w:tc>
          <w:tcPr>
            <w:tcW w:w="6886" w:type="dxa"/>
            <w:gridSpan w:val="5"/>
            <w:vAlign w:val="center"/>
          </w:tcPr>
          <w:p w:rsidR="00A460BA" w:rsidRDefault="00911D62">
            <w:pPr>
              <w:snapToGrid w:val="0"/>
              <w:spacing w:line="0" w:lineRule="atLeast"/>
              <w:jc w:val="center"/>
              <w:rPr>
                <w:sz w:val="24"/>
              </w:rPr>
            </w:pPr>
            <w:r>
              <w:rPr>
                <w:rFonts w:hint="eastAsia"/>
                <w:sz w:val="24"/>
              </w:rPr>
              <w:t>铜毛细管生产加工项目</w:t>
            </w:r>
          </w:p>
        </w:tc>
      </w:tr>
      <w:tr w:rsidR="00A460BA">
        <w:trPr>
          <w:trHeight w:val="90"/>
        </w:trPr>
        <w:tc>
          <w:tcPr>
            <w:tcW w:w="1727" w:type="dxa"/>
            <w:vAlign w:val="center"/>
          </w:tcPr>
          <w:p w:rsidR="00A460BA" w:rsidRDefault="00911D62">
            <w:pPr>
              <w:jc w:val="center"/>
              <w:rPr>
                <w:sz w:val="24"/>
              </w:rPr>
            </w:pPr>
            <w:r>
              <w:rPr>
                <w:rFonts w:hAnsi="宋体"/>
                <w:sz w:val="24"/>
              </w:rPr>
              <w:t>建设单位名称</w:t>
            </w:r>
          </w:p>
        </w:tc>
        <w:tc>
          <w:tcPr>
            <w:tcW w:w="6886" w:type="dxa"/>
            <w:gridSpan w:val="5"/>
            <w:vAlign w:val="center"/>
          </w:tcPr>
          <w:p w:rsidR="00A460BA" w:rsidRDefault="00911D62">
            <w:pPr>
              <w:snapToGrid w:val="0"/>
              <w:spacing w:line="0" w:lineRule="atLeast"/>
              <w:jc w:val="center"/>
              <w:rPr>
                <w:sz w:val="24"/>
              </w:rPr>
            </w:pPr>
            <w:bookmarkStart w:id="1" w:name="_Hlk509404703"/>
            <w:r>
              <w:rPr>
                <w:rFonts w:hint="eastAsia"/>
                <w:sz w:val="24"/>
              </w:rPr>
              <w:t>烟台</w:t>
            </w:r>
            <w:proofErr w:type="gramStart"/>
            <w:r>
              <w:rPr>
                <w:rFonts w:hint="eastAsia"/>
                <w:sz w:val="24"/>
              </w:rPr>
              <w:t>荃</w:t>
            </w:r>
            <w:proofErr w:type="gramEnd"/>
            <w:r>
              <w:rPr>
                <w:rFonts w:hint="eastAsia"/>
                <w:sz w:val="24"/>
              </w:rPr>
              <w:t>翔制冷配件经销部</w:t>
            </w:r>
            <w:bookmarkEnd w:id="1"/>
          </w:p>
        </w:tc>
      </w:tr>
      <w:tr w:rsidR="00A460BA">
        <w:trPr>
          <w:trHeight w:val="374"/>
        </w:trPr>
        <w:tc>
          <w:tcPr>
            <w:tcW w:w="1727" w:type="dxa"/>
            <w:vAlign w:val="center"/>
          </w:tcPr>
          <w:p w:rsidR="00A460BA" w:rsidRDefault="00911D62">
            <w:pPr>
              <w:jc w:val="center"/>
              <w:rPr>
                <w:sz w:val="24"/>
              </w:rPr>
            </w:pPr>
            <w:r>
              <w:rPr>
                <w:rFonts w:hAnsi="宋体"/>
                <w:sz w:val="24"/>
              </w:rPr>
              <w:t>建设项目</w:t>
            </w:r>
          </w:p>
          <w:p w:rsidR="00A460BA" w:rsidRDefault="00911D62">
            <w:pPr>
              <w:jc w:val="center"/>
              <w:rPr>
                <w:sz w:val="24"/>
              </w:rPr>
            </w:pPr>
            <w:r>
              <w:rPr>
                <w:rFonts w:hAnsi="宋体"/>
                <w:sz w:val="24"/>
              </w:rPr>
              <w:t>主管部门</w:t>
            </w:r>
          </w:p>
        </w:tc>
        <w:tc>
          <w:tcPr>
            <w:tcW w:w="6886" w:type="dxa"/>
            <w:gridSpan w:val="5"/>
            <w:vAlign w:val="center"/>
          </w:tcPr>
          <w:p w:rsidR="00A460BA" w:rsidRDefault="00911D62">
            <w:pPr>
              <w:jc w:val="center"/>
              <w:rPr>
                <w:sz w:val="24"/>
              </w:rPr>
            </w:pPr>
            <w:r>
              <w:rPr>
                <w:sz w:val="24"/>
              </w:rPr>
              <w:t>--</w:t>
            </w:r>
          </w:p>
        </w:tc>
      </w:tr>
      <w:tr w:rsidR="00A460BA">
        <w:trPr>
          <w:trHeight w:val="400"/>
        </w:trPr>
        <w:tc>
          <w:tcPr>
            <w:tcW w:w="1727" w:type="dxa"/>
            <w:vAlign w:val="center"/>
          </w:tcPr>
          <w:p w:rsidR="00A460BA" w:rsidRDefault="00911D62">
            <w:pPr>
              <w:jc w:val="center"/>
              <w:rPr>
                <w:sz w:val="24"/>
              </w:rPr>
            </w:pPr>
            <w:r>
              <w:rPr>
                <w:rFonts w:hAnsi="宋体"/>
                <w:sz w:val="24"/>
              </w:rPr>
              <w:t>建设项目性质</w:t>
            </w:r>
          </w:p>
        </w:tc>
        <w:tc>
          <w:tcPr>
            <w:tcW w:w="6886" w:type="dxa"/>
            <w:gridSpan w:val="5"/>
            <w:vAlign w:val="center"/>
          </w:tcPr>
          <w:p w:rsidR="00A460BA" w:rsidRDefault="00911D62">
            <w:pPr>
              <w:jc w:val="center"/>
              <w:rPr>
                <w:sz w:val="24"/>
              </w:rPr>
            </w:pPr>
            <w:r>
              <w:rPr>
                <w:sz w:val="24"/>
              </w:rPr>
              <w:t>新建</w:t>
            </w:r>
            <w:r>
              <w:rPr>
                <w:sz w:val="24"/>
              </w:rPr>
              <w:t xml:space="preserve">√     </w:t>
            </w:r>
            <w:r>
              <w:rPr>
                <w:sz w:val="24"/>
              </w:rPr>
              <w:t>改扩建</w:t>
            </w:r>
            <w:r>
              <w:rPr>
                <w:sz w:val="24"/>
              </w:rPr>
              <w:t xml:space="preserve">     </w:t>
            </w:r>
            <w:r>
              <w:rPr>
                <w:sz w:val="24"/>
              </w:rPr>
              <w:t>技改</w:t>
            </w:r>
            <w:r>
              <w:rPr>
                <w:sz w:val="24"/>
              </w:rPr>
              <w:t xml:space="preserve">    </w:t>
            </w:r>
            <w:r>
              <w:rPr>
                <w:sz w:val="24"/>
              </w:rPr>
              <w:t>迁建</w:t>
            </w:r>
            <w:r>
              <w:rPr>
                <w:sz w:val="24"/>
              </w:rPr>
              <w:t xml:space="preserve"> (</w:t>
            </w:r>
            <w:r>
              <w:rPr>
                <w:sz w:val="24"/>
              </w:rPr>
              <w:t>划</w:t>
            </w:r>
            <w:r>
              <w:rPr>
                <w:sz w:val="24"/>
              </w:rPr>
              <w:t>√)</w:t>
            </w:r>
          </w:p>
        </w:tc>
      </w:tr>
      <w:tr w:rsidR="00A460BA">
        <w:trPr>
          <w:trHeight w:val="400"/>
        </w:trPr>
        <w:tc>
          <w:tcPr>
            <w:tcW w:w="1727" w:type="dxa"/>
            <w:vAlign w:val="center"/>
          </w:tcPr>
          <w:p w:rsidR="00A460BA" w:rsidRDefault="00911D62">
            <w:pPr>
              <w:jc w:val="center"/>
              <w:rPr>
                <w:sz w:val="24"/>
              </w:rPr>
            </w:pPr>
            <w:r>
              <w:rPr>
                <w:rFonts w:hAnsi="宋体"/>
                <w:sz w:val="24"/>
              </w:rPr>
              <w:t>建设地点</w:t>
            </w:r>
          </w:p>
        </w:tc>
        <w:tc>
          <w:tcPr>
            <w:tcW w:w="6886" w:type="dxa"/>
            <w:gridSpan w:val="5"/>
            <w:vAlign w:val="center"/>
          </w:tcPr>
          <w:p w:rsidR="00A460BA" w:rsidRDefault="00911D62">
            <w:pPr>
              <w:snapToGrid w:val="0"/>
              <w:spacing w:line="0" w:lineRule="atLeast"/>
              <w:jc w:val="center"/>
              <w:rPr>
                <w:sz w:val="24"/>
              </w:rPr>
            </w:pPr>
            <w:proofErr w:type="gramStart"/>
            <w:r>
              <w:rPr>
                <w:rFonts w:hint="eastAsia"/>
                <w:sz w:val="24"/>
              </w:rPr>
              <w:t>莱</w:t>
            </w:r>
            <w:proofErr w:type="gramEnd"/>
            <w:r>
              <w:rPr>
                <w:rFonts w:hint="eastAsia"/>
                <w:sz w:val="24"/>
              </w:rPr>
              <w:t>山经济开发区</w:t>
            </w:r>
            <w:proofErr w:type="gramStart"/>
            <w:r>
              <w:rPr>
                <w:rFonts w:hint="eastAsia"/>
                <w:sz w:val="24"/>
              </w:rPr>
              <w:t>安泰</w:t>
            </w:r>
            <w:proofErr w:type="gramEnd"/>
            <w:r>
              <w:rPr>
                <w:rFonts w:hint="eastAsia"/>
                <w:sz w:val="24"/>
              </w:rPr>
              <w:t>路</w:t>
            </w:r>
            <w:r>
              <w:rPr>
                <w:rFonts w:hint="eastAsia"/>
                <w:sz w:val="24"/>
              </w:rPr>
              <w:t>11</w:t>
            </w:r>
            <w:r>
              <w:rPr>
                <w:rFonts w:hint="eastAsia"/>
                <w:sz w:val="24"/>
              </w:rPr>
              <w:t>号</w:t>
            </w:r>
          </w:p>
        </w:tc>
      </w:tr>
      <w:tr w:rsidR="00A460BA">
        <w:trPr>
          <w:trHeight w:val="272"/>
        </w:trPr>
        <w:tc>
          <w:tcPr>
            <w:tcW w:w="1727" w:type="dxa"/>
            <w:tcBorders>
              <w:bottom w:val="single" w:sz="4" w:space="0" w:color="auto"/>
            </w:tcBorders>
            <w:vAlign w:val="center"/>
          </w:tcPr>
          <w:p w:rsidR="00A460BA" w:rsidRDefault="00911D62">
            <w:pPr>
              <w:jc w:val="center"/>
              <w:rPr>
                <w:sz w:val="24"/>
              </w:rPr>
            </w:pPr>
            <w:r>
              <w:rPr>
                <w:rFonts w:hAnsi="宋体"/>
                <w:sz w:val="24"/>
              </w:rPr>
              <w:t>建设内容</w:t>
            </w:r>
          </w:p>
        </w:tc>
        <w:tc>
          <w:tcPr>
            <w:tcW w:w="6886" w:type="dxa"/>
            <w:gridSpan w:val="5"/>
            <w:tcBorders>
              <w:bottom w:val="single" w:sz="4" w:space="0" w:color="auto"/>
            </w:tcBorders>
          </w:tcPr>
          <w:p w:rsidR="00A460BA" w:rsidRDefault="00911D62">
            <w:pPr>
              <w:snapToGrid w:val="0"/>
              <w:spacing w:line="0" w:lineRule="atLeast"/>
              <w:jc w:val="center"/>
              <w:rPr>
                <w:sz w:val="24"/>
              </w:rPr>
            </w:pPr>
            <w:r>
              <w:rPr>
                <w:rFonts w:hint="eastAsia"/>
                <w:sz w:val="24"/>
              </w:rPr>
              <w:t>设计生产规模为年产铜毛细管</w:t>
            </w:r>
            <w:r>
              <w:rPr>
                <w:rFonts w:hint="eastAsia"/>
                <w:sz w:val="24"/>
              </w:rPr>
              <w:t>500</w:t>
            </w:r>
            <w:r>
              <w:rPr>
                <w:rFonts w:hint="eastAsia"/>
                <w:sz w:val="24"/>
              </w:rPr>
              <w:t>吨</w:t>
            </w:r>
          </w:p>
          <w:p w:rsidR="00A460BA" w:rsidRDefault="00911D62">
            <w:pPr>
              <w:snapToGrid w:val="0"/>
              <w:spacing w:line="0" w:lineRule="atLeast"/>
              <w:jc w:val="center"/>
              <w:rPr>
                <w:rFonts w:ascii="宋体" w:hAnsi="宋体"/>
                <w:szCs w:val="21"/>
              </w:rPr>
            </w:pPr>
            <w:r>
              <w:rPr>
                <w:rFonts w:hint="eastAsia"/>
                <w:sz w:val="24"/>
              </w:rPr>
              <w:t>实际生产规模为年产铜毛细管</w:t>
            </w:r>
            <w:r>
              <w:rPr>
                <w:rFonts w:hint="eastAsia"/>
                <w:sz w:val="24"/>
              </w:rPr>
              <w:t>500</w:t>
            </w:r>
            <w:r>
              <w:rPr>
                <w:rFonts w:hint="eastAsia"/>
                <w:sz w:val="24"/>
              </w:rPr>
              <w:t>吨</w:t>
            </w:r>
          </w:p>
        </w:tc>
      </w:tr>
      <w:tr w:rsidR="00A460BA" w:rsidTr="005E778B">
        <w:trPr>
          <w:trHeight w:val="374"/>
        </w:trPr>
        <w:tc>
          <w:tcPr>
            <w:tcW w:w="1727" w:type="dxa"/>
            <w:vAlign w:val="center"/>
          </w:tcPr>
          <w:p w:rsidR="00A460BA" w:rsidRDefault="00911D62">
            <w:pPr>
              <w:jc w:val="center"/>
              <w:rPr>
                <w:sz w:val="24"/>
              </w:rPr>
            </w:pPr>
            <w:r>
              <w:rPr>
                <w:rFonts w:hAnsi="宋体"/>
                <w:sz w:val="24"/>
              </w:rPr>
              <w:t>环</w:t>
            </w:r>
            <w:proofErr w:type="gramStart"/>
            <w:r>
              <w:rPr>
                <w:rFonts w:hAnsi="宋体"/>
                <w:sz w:val="24"/>
              </w:rPr>
              <w:t>评时间</w:t>
            </w:r>
            <w:proofErr w:type="gramEnd"/>
          </w:p>
        </w:tc>
        <w:tc>
          <w:tcPr>
            <w:tcW w:w="1783" w:type="dxa"/>
            <w:vAlign w:val="center"/>
          </w:tcPr>
          <w:p w:rsidR="00A460BA" w:rsidRPr="001127C8" w:rsidRDefault="00911D62">
            <w:pPr>
              <w:jc w:val="center"/>
              <w:rPr>
                <w:sz w:val="24"/>
              </w:rPr>
            </w:pPr>
            <w:r w:rsidRPr="001127C8">
              <w:rPr>
                <w:sz w:val="24"/>
              </w:rPr>
              <w:t>2015</w:t>
            </w:r>
            <w:r w:rsidRPr="001127C8">
              <w:rPr>
                <w:sz w:val="24"/>
              </w:rPr>
              <w:t>年</w:t>
            </w:r>
            <w:r w:rsidRPr="001127C8">
              <w:rPr>
                <w:sz w:val="24"/>
              </w:rPr>
              <w:t>2</w:t>
            </w:r>
            <w:r w:rsidRPr="001127C8">
              <w:rPr>
                <w:sz w:val="24"/>
              </w:rPr>
              <w:t>月</w:t>
            </w:r>
          </w:p>
        </w:tc>
        <w:tc>
          <w:tcPr>
            <w:tcW w:w="2097" w:type="dxa"/>
            <w:vAlign w:val="center"/>
          </w:tcPr>
          <w:p w:rsidR="00A460BA" w:rsidRPr="001127C8" w:rsidRDefault="00911D62">
            <w:pPr>
              <w:jc w:val="center"/>
              <w:rPr>
                <w:sz w:val="24"/>
              </w:rPr>
            </w:pPr>
            <w:r w:rsidRPr="001127C8">
              <w:rPr>
                <w:sz w:val="24"/>
              </w:rPr>
              <w:t>开工日期</w:t>
            </w:r>
          </w:p>
        </w:tc>
        <w:tc>
          <w:tcPr>
            <w:tcW w:w="3006" w:type="dxa"/>
            <w:gridSpan w:val="3"/>
            <w:vAlign w:val="center"/>
          </w:tcPr>
          <w:p w:rsidR="00A460BA" w:rsidRPr="001127C8" w:rsidRDefault="001127C8">
            <w:pPr>
              <w:jc w:val="center"/>
              <w:rPr>
                <w:sz w:val="24"/>
              </w:rPr>
            </w:pPr>
            <w:r w:rsidRPr="001127C8">
              <w:rPr>
                <w:sz w:val="24"/>
              </w:rPr>
              <w:t>2016</w:t>
            </w:r>
            <w:r w:rsidR="00911D62" w:rsidRPr="001127C8">
              <w:rPr>
                <w:sz w:val="24"/>
              </w:rPr>
              <w:t>年</w:t>
            </w:r>
            <w:r w:rsidRPr="001127C8">
              <w:rPr>
                <w:sz w:val="24"/>
              </w:rPr>
              <w:t>1</w:t>
            </w:r>
            <w:r w:rsidR="00911D62" w:rsidRPr="001127C8">
              <w:rPr>
                <w:sz w:val="24"/>
              </w:rPr>
              <w:t>月</w:t>
            </w:r>
          </w:p>
        </w:tc>
      </w:tr>
      <w:tr w:rsidR="00A460BA" w:rsidTr="005E778B">
        <w:trPr>
          <w:trHeight w:val="374"/>
        </w:trPr>
        <w:tc>
          <w:tcPr>
            <w:tcW w:w="1727" w:type="dxa"/>
            <w:vAlign w:val="center"/>
          </w:tcPr>
          <w:p w:rsidR="00A460BA" w:rsidRDefault="00911D62">
            <w:pPr>
              <w:jc w:val="center"/>
              <w:rPr>
                <w:sz w:val="24"/>
              </w:rPr>
            </w:pPr>
            <w:r>
              <w:rPr>
                <w:rFonts w:hAnsi="宋体"/>
                <w:sz w:val="24"/>
              </w:rPr>
              <w:t>投入试生产时间</w:t>
            </w:r>
          </w:p>
        </w:tc>
        <w:tc>
          <w:tcPr>
            <w:tcW w:w="1783" w:type="dxa"/>
            <w:vAlign w:val="center"/>
          </w:tcPr>
          <w:p w:rsidR="00A460BA" w:rsidRPr="001127C8" w:rsidRDefault="00911D62">
            <w:pPr>
              <w:jc w:val="center"/>
              <w:rPr>
                <w:sz w:val="24"/>
              </w:rPr>
            </w:pPr>
            <w:r w:rsidRPr="001127C8">
              <w:rPr>
                <w:sz w:val="24"/>
              </w:rPr>
              <w:t>201</w:t>
            </w:r>
            <w:r w:rsidR="001127C8" w:rsidRPr="001127C8">
              <w:rPr>
                <w:sz w:val="24"/>
              </w:rPr>
              <w:t>7</w:t>
            </w:r>
            <w:r w:rsidRPr="001127C8">
              <w:rPr>
                <w:sz w:val="24"/>
              </w:rPr>
              <w:t>年</w:t>
            </w:r>
            <w:r w:rsidRPr="001127C8">
              <w:rPr>
                <w:rFonts w:hint="eastAsia"/>
                <w:sz w:val="24"/>
              </w:rPr>
              <w:t>1</w:t>
            </w:r>
            <w:r w:rsidRPr="001127C8">
              <w:rPr>
                <w:sz w:val="24"/>
              </w:rPr>
              <w:t>月</w:t>
            </w:r>
          </w:p>
        </w:tc>
        <w:tc>
          <w:tcPr>
            <w:tcW w:w="2097" w:type="dxa"/>
            <w:vAlign w:val="center"/>
          </w:tcPr>
          <w:p w:rsidR="00A460BA" w:rsidRPr="001127C8" w:rsidRDefault="00911D62">
            <w:pPr>
              <w:jc w:val="center"/>
              <w:rPr>
                <w:sz w:val="24"/>
              </w:rPr>
            </w:pPr>
            <w:r w:rsidRPr="001127C8">
              <w:rPr>
                <w:sz w:val="24"/>
              </w:rPr>
              <w:t>现场监测时间</w:t>
            </w:r>
          </w:p>
        </w:tc>
        <w:tc>
          <w:tcPr>
            <w:tcW w:w="3006" w:type="dxa"/>
            <w:gridSpan w:val="3"/>
            <w:vAlign w:val="center"/>
          </w:tcPr>
          <w:p w:rsidR="00A460BA" w:rsidRPr="001127C8" w:rsidRDefault="00911D62">
            <w:pPr>
              <w:jc w:val="center"/>
              <w:rPr>
                <w:sz w:val="24"/>
              </w:rPr>
            </w:pPr>
            <w:r w:rsidRPr="001127C8">
              <w:rPr>
                <w:rFonts w:hint="eastAsia"/>
                <w:sz w:val="24"/>
              </w:rPr>
              <w:t>2018</w:t>
            </w:r>
            <w:r w:rsidRPr="001127C8">
              <w:rPr>
                <w:sz w:val="24"/>
              </w:rPr>
              <w:t>年</w:t>
            </w:r>
            <w:r w:rsidRPr="001127C8">
              <w:rPr>
                <w:rFonts w:hint="eastAsia"/>
                <w:sz w:val="24"/>
              </w:rPr>
              <w:t>3</w:t>
            </w:r>
            <w:r w:rsidRPr="001127C8">
              <w:rPr>
                <w:sz w:val="24"/>
              </w:rPr>
              <w:t>月</w:t>
            </w:r>
          </w:p>
        </w:tc>
      </w:tr>
      <w:tr w:rsidR="00A460BA" w:rsidTr="005E778B">
        <w:trPr>
          <w:trHeight w:val="759"/>
        </w:trPr>
        <w:tc>
          <w:tcPr>
            <w:tcW w:w="1727" w:type="dxa"/>
            <w:tcBorders>
              <w:bottom w:val="single" w:sz="4" w:space="0" w:color="auto"/>
            </w:tcBorders>
            <w:vAlign w:val="center"/>
          </w:tcPr>
          <w:p w:rsidR="00A460BA" w:rsidRDefault="00911D62">
            <w:pPr>
              <w:jc w:val="center"/>
              <w:rPr>
                <w:sz w:val="24"/>
              </w:rPr>
            </w:pPr>
            <w:r>
              <w:rPr>
                <w:rFonts w:hAnsi="宋体"/>
                <w:sz w:val="24"/>
              </w:rPr>
              <w:t>环</w:t>
            </w:r>
            <w:proofErr w:type="gramStart"/>
            <w:r>
              <w:rPr>
                <w:rFonts w:hAnsi="宋体"/>
                <w:sz w:val="24"/>
              </w:rPr>
              <w:t>评报告</w:t>
            </w:r>
            <w:proofErr w:type="gramEnd"/>
            <w:r>
              <w:rPr>
                <w:rFonts w:hAnsi="宋体"/>
                <w:sz w:val="24"/>
              </w:rPr>
              <w:t>表</w:t>
            </w:r>
          </w:p>
          <w:p w:rsidR="00A460BA" w:rsidRDefault="00911D62">
            <w:pPr>
              <w:jc w:val="center"/>
              <w:rPr>
                <w:sz w:val="24"/>
              </w:rPr>
            </w:pPr>
            <w:r>
              <w:rPr>
                <w:rFonts w:hAnsi="宋体"/>
                <w:sz w:val="24"/>
              </w:rPr>
              <w:t>审批部门</w:t>
            </w:r>
          </w:p>
        </w:tc>
        <w:tc>
          <w:tcPr>
            <w:tcW w:w="1783" w:type="dxa"/>
            <w:tcBorders>
              <w:bottom w:val="single" w:sz="4" w:space="0" w:color="auto"/>
            </w:tcBorders>
            <w:vAlign w:val="center"/>
          </w:tcPr>
          <w:p w:rsidR="00A460BA" w:rsidRDefault="00911D62">
            <w:pPr>
              <w:jc w:val="center"/>
              <w:rPr>
                <w:sz w:val="24"/>
              </w:rPr>
            </w:pPr>
            <w:r>
              <w:rPr>
                <w:rFonts w:hint="eastAsia"/>
                <w:sz w:val="24"/>
              </w:rPr>
              <w:t>烟台市</w:t>
            </w:r>
            <w:proofErr w:type="gramStart"/>
            <w:r>
              <w:rPr>
                <w:rFonts w:hint="eastAsia"/>
                <w:sz w:val="24"/>
              </w:rPr>
              <w:t>莱</w:t>
            </w:r>
            <w:proofErr w:type="gramEnd"/>
            <w:r>
              <w:rPr>
                <w:rFonts w:hint="eastAsia"/>
                <w:sz w:val="24"/>
              </w:rPr>
              <w:t>山区</w:t>
            </w:r>
          </w:p>
          <w:p w:rsidR="00A460BA" w:rsidRDefault="00911D62">
            <w:pPr>
              <w:jc w:val="center"/>
              <w:rPr>
                <w:sz w:val="24"/>
              </w:rPr>
            </w:pPr>
            <w:r>
              <w:rPr>
                <w:sz w:val="24"/>
              </w:rPr>
              <w:t>环境保护局</w:t>
            </w:r>
          </w:p>
        </w:tc>
        <w:tc>
          <w:tcPr>
            <w:tcW w:w="2097" w:type="dxa"/>
            <w:tcBorders>
              <w:bottom w:val="single" w:sz="4" w:space="0" w:color="auto"/>
            </w:tcBorders>
            <w:vAlign w:val="center"/>
          </w:tcPr>
          <w:p w:rsidR="00A460BA" w:rsidRDefault="00911D62">
            <w:pPr>
              <w:rPr>
                <w:sz w:val="24"/>
              </w:rPr>
            </w:pPr>
            <w:r>
              <w:rPr>
                <w:sz w:val="24"/>
              </w:rPr>
              <w:t>环</w:t>
            </w:r>
            <w:proofErr w:type="gramStart"/>
            <w:r>
              <w:rPr>
                <w:sz w:val="24"/>
              </w:rPr>
              <w:t>评报告</w:t>
            </w:r>
            <w:proofErr w:type="gramEnd"/>
            <w:r>
              <w:rPr>
                <w:sz w:val="24"/>
              </w:rPr>
              <w:t>表编制单位</w:t>
            </w:r>
          </w:p>
        </w:tc>
        <w:tc>
          <w:tcPr>
            <w:tcW w:w="3006" w:type="dxa"/>
            <w:gridSpan w:val="3"/>
            <w:tcBorders>
              <w:bottom w:val="single" w:sz="4" w:space="0" w:color="auto"/>
            </w:tcBorders>
            <w:vAlign w:val="center"/>
          </w:tcPr>
          <w:p w:rsidR="00A460BA" w:rsidRDefault="00911D62">
            <w:pPr>
              <w:jc w:val="center"/>
              <w:rPr>
                <w:sz w:val="24"/>
              </w:rPr>
            </w:pPr>
            <w:r>
              <w:rPr>
                <w:rFonts w:hint="eastAsia"/>
                <w:sz w:val="24"/>
              </w:rPr>
              <w:t>中国气象科学研究院环境影响评价中心</w:t>
            </w:r>
          </w:p>
        </w:tc>
      </w:tr>
      <w:tr w:rsidR="00A460BA" w:rsidTr="005E778B">
        <w:trPr>
          <w:trHeight w:val="801"/>
        </w:trPr>
        <w:tc>
          <w:tcPr>
            <w:tcW w:w="1727" w:type="dxa"/>
            <w:tcBorders>
              <w:bottom w:val="single" w:sz="4" w:space="0" w:color="auto"/>
            </w:tcBorders>
            <w:vAlign w:val="center"/>
          </w:tcPr>
          <w:p w:rsidR="00A460BA" w:rsidRDefault="00911D62">
            <w:pPr>
              <w:jc w:val="center"/>
              <w:rPr>
                <w:sz w:val="24"/>
              </w:rPr>
            </w:pPr>
            <w:r>
              <w:rPr>
                <w:rFonts w:hAnsi="宋体"/>
                <w:sz w:val="24"/>
              </w:rPr>
              <w:t>环保设施</w:t>
            </w:r>
          </w:p>
          <w:p w:rsidR="00A460BA" w:rsidRDefault="00911D62">
            <w:pPr>
              <w:jc w:val="center"/>
              <w:rPr>
                <w:sz w:val="24"/>
              </w:rPr>
            </w:pPr>
            <w:r>
              <w:rPr>
                <w:rFonts w:hAnsi="宋体"/>
                <w:sz w:val="24"/>
              </w:rPr>
              <w:t>设计单位</w:t>
            </w:r>
          </w:p>
        </w:tc>
        <w:tc>
          <w:tcPr>
            <w:tcW w:w="1783" w:type="dxa"/>
            <w:tcBorders>
              <w:bottom w:val="single" w:sz="4" w:space="0" w:color="auto"/>
            </w:tcBorders>
            <w:vAlign w:val="center"/>
          </w:tcPr>
          <w:p w:rsidR="00A460BA" w:rsidRDefault="00911D62">
            <w:pPr>
              <w:jc w:val="center"/>
              <w:rPr>
                <w:sz w:val="24"/>
              </w:rPr>
            </w:pPr>
            <w:r>
              <w:rPr>
                <w:sz w:val="24"/>
              </w:rPr>
              <w:t>--</w:t>
            </w:r>
          </w:p>
        </w:tc>
        <w:tc>
          <w:tcPr>
            <w:tcW w:w="2097" w:type="dxa"/>
            <w:tcBorders>
              <w:bottom w:val="single" w:sz="4" w:space="0" w:color="auto"/>
            </w:tcBorders>
            <w:vAlign w:val="center"/>
          </w:tcPr>
          <w:p w:rsidR="00A460BA" w:rsidRDefault="00911D62">
            <w:pPr>
              <w:jc w:val="center"/>
              <w:rPr>
                <w:sz w:val="24"/>
              </w:rPr>
            </w:pPr>
            <w:r>
              <w:rPr>
                <w:sz w:val="24"/>
              </w:rPr>
              <w:t>环保设施施工单位</w:t>
            </w:r>
          </w:p>
        </w:tc>
        <w:tc>
          <w:tcPr>
            <w:tcW w:w="3006" w:type="dxa"/>
            <w:gridSpan w:val="3"/>
            <w:tcBorders>
              <w:bottom w:val="single" w:sz="4" w:space="0" w:color="auto"/>
            </w:tcBorders>
            <w:vAlign w:val="center"/>
          </w:tcPr>
          <w:p w:rsidR="00A460BA" w:rsidRDefault="00911D62">
            <w:pPr>
              <w:jc w:val="center"/>
              <w:rPr>
                <w:sz w:val="24"/>
              </w:rPr>
            </w:pPr>
            <w:r>
              <w:rPr>
                <w:sz w:val="24"/>
              </w:rPr>
              <w:t>--</w:t>
            </w:r>
          </w:p>
        </w:tc>
      </w:tr>
      <w:tr w:rsidR="00A460BA" w:rsidTr="00A71410">
        <w:trPr>
          <w:trHeight w:val="400"/>
        </w:trPr>
        <w:tc>
          <w:tcPr>
            <w:tcW w:w="1727" w:type="dxa"/>
            <w:vAlign w:val="center"/>
          </w:tcPr>
          <w:p w:rsidR="00A460BA" w:rsidRDefault="00911D62">
            <w:pPr>
              <w:jc w:val="center"/>
              <w:rPr>
                <w:sz w:val="24"/>
              </w:rPr>
            </w:pPr>
            <w:r>
              <w:rPr>
                <w:rFonts w:hAnsi="宋体"/>
                <w:sz w:val="24"/>
              </w:rPr>
              <w:t>投资总概算</w:t>
            </w:r>
          </w:p>
        </w:tc>
        <w:tc>
          <w:tcPr>
            <w:tcW w:w="1783" w:type="dxa"/>
            <w:vAlign w:val="center"/>
          </w:tcPr>
          <w:p w:rsidR="00A460BA" w:rsidRDefault="00911D62">
            <w:pPr>
              <w:spacing w:line="380" w:lineRule="exact"/>
              <w:jc w:val="center"/>
              <w:rPr>
                <w:sz w:val="24"/>
              </w:rPr>
            </w:pPr>
            <w:r>
              <w:rPr>
                <w:sz w:val="24"/>
              </w:rPr>
              <w:t>2000</w:t>
            </w:r>
            <w:r>
              <w:rPr>
                <w:sz w:val="24"/>
              </w:rPr>
              <w:t>万元</w:t>
            </w:r>
          </w:p>
        </w:tc>
        <w:tc>
          <w:tcPr>
            <w:tcW w:w="2097" w:type="dxa"/>
            <w:vAlign w:val="center"/>
          </w:tcPr>
          <w:p w:rsidR="00A460BA" w:rsidRDefault="00911D62">
            <w:pPr>
              <w:jc w:val="center"/>
              <w:rPr>
                <w:sz w:val="24"/>
              </w:rPr>
            </w:pPr>
            <w:r>
              <w:rPr>
                <w:sz w:val="24"/>
              </w:rPr>
              <w:t>环保投资总概算</w:t>
            </w:r>
          </w:p>
        </w:tc>
        <w:tc>
          <w:tcPr>
            <w:tcW w:w="1305" w:type="dxa"/>
            <w:vAlign w:val="center"/>
          </w:tcPr>
          <w:p w:rsidR="00A460BA" w:rsidRDefault="00911D62">
            <w:pPr>
              <w:spacing w:line="380" w:lineRule="exact"/>
              <w:jc w:val="center"/>
              <w:rPr>
                <w:sz w:val="24"/>
              </w:rPr>
            </w:pPr>
            <w:r>
              <w:rPr>
                <w:sz w:val="24"/>
              </w:rPr>
              <w:t>12</w:t>
            </w:r>
            <w:r>
              <w:rPr>
                <w:sz w:val="24"/>
              </w:rPr>
              <w:t>万元</w:t>
            </w:r>
          </w:p>
        </w:tc>
        <w:tc>
          <w:tcPr>
            <w:tcW w:w="865" w:type="dxa"/>
            <w:vAlign w:val="center"/>
          </w:tcPr>
          <w:p w:rsidR="00A460BA" w:rsidRDefault="00911D62">
            <w:pPr>
              <w:jc w:val="center"/>
              <w:rPr>
                <w:sz w:val="24"/>
              </w:rPr>
            </w:pPr>
            <w:r>
              <w:rPr>
                <w:sz w:val="24"/>
              </w:rPr>
              <w:t>比例</w:t>
            </w:r>
          </w:p>
        </w:tc>
        <w:tc>
          <w:tcPr>
            <w:tcW w:w="836" w:type="dxa"/>
            <w:vAlign w:val="center"/>
          </w:tcPr>
          <w:p w:rsidR="00A460BA" w:rsidRDefault="00911D62">
            <w:pPr>
              <w:spacing w:line="380" w:lineRule="exact"/>
              <w:jc w:val="center"/>
              <w:rPr>
                <w:sz w:val="24"/>
              </w:rPr>
            </w:pPr>
            <w:r>
              <w:rPr>
                <w:sz w:val="24"/>
              </w:rPr>
              <w:t>0.6%</w:t>
            </w:r>
          </w:p>
        </w:tc>
      </w:tr>
      <w:tr w:rsidR="00A460BA" w:rsidTr="00A71410">
        <w:trPr>
          <w:trHeight w:val="374"/>
        </w:trPr>
        <w:tc>
          <w:tcPr>
            <w:tcW w:w="1727" w:type="dxa"/>
            <w:vAlign w:val="center"/>
          </w:tcPr>
          <w:p w:rsidR="00A460BA" w:rsidRDefault="00911D62">
            <w:pPr>
              <w:jc w:val="center"/>
              <w:rPr>
                <w:sz w:val="24"/>
              </w:rPr>
            </w:pPr>
            <w:r>
              <w:rPr>
                <w:rFonts w:hAnsi="宋体"/>
                <w:sz w:val="24"/>
              </w:rPr>
              <w:t>实际总投资</w:t>
            </w:r>
          </w:p>
        </w:tc>
        <w:tc>
          <w:tcPr>
            <w:tcW w:w="1783" w:type="dxa"/>
            <w:vAlign w:val="center"/>
          </w:tcPr>
          <w:p w:rsidR="00A460BA" w:rsidRDefault="00911D62">
            <w:pPr>
              <w:spacing w:line="460" w:lineRule="exact"/>
              <w:jc w:val="center"/>
              <w:rPr>
                <w:sz w:val="24"/>
              </w:rPr>
            </w:pPr>
            <w:r>
              <w:rPr>
                <w:rFonts w:hint="eastAsia"/>
                <w:sz w:val="24"/>
              </w:rPr>
              <w:t>2000</w:t>
            </w:r>
            <w:r>
              <w:rPr>
                <w:sz w:val="24"/>
              </w:rPr>
              <w:t>万元</w:t>
            </w:r>
          </w:p>
        </w:tc>
        <w:tc>
          <w:tcPr>
            <w:tcW w:w="2097" w:type="dxa"/>
            <w:vAlign w:val="center"/>
          </w:tcPr>
          <w:p w:rsidR="00A460BA" w:rsidRDefault="00911D62">
            <w:pPr>
              <w:jc w:val="center"/>
              <w:rPr>
                <w:sz w:val="24"/>
              </w:rPr>
            </w:pPr>
            <w:r>
              <w:rPr>
                <w:sz w:val="24"/>
              </w:rPr>
              <w:t>环保投资</w:t>
            </w:r>
          </w:p>
        </w:tc>
        <w:tc>
          <w:tcPr>
            <w:tcW w:w="1305" w:type="dxa"/>
            <w:vAlign w:val="center"/>
          </w:tcPr>
          <w:p w:rsidR="00A460BA" w:rsidRDefault="00911D62">
            <w:pPr>
              <w:spacing w:line="460" w:lineRule="exact"/>
              <w:jc w:val="center"/>
              <w:rPr>
                <w:sz w:val="24"/>
              </w:rPr>
            </w:pPr>
            <w:r>
              <w:rPr>
                <w:rFonts w:hint="eastAsia"/>
                <w:sz w:val="24"/>
              </w:rPr>
              <w:t>12</w:t>
            </w:r>
            <w:r>
              <w:rPr>
                <w:sz w:val="24"/>
              </w:rPr>
              <w:t>万元</w:t>
            </w:r>
          </w:p>
        </w:tc>
        <w:tc>
          <w:tcPr>
            <w:tcW w:w="865" w:type="dxa"/>
            <w:vAlign w:val="center"/>
          </w:tcPr>
          <w:p w:rsidR="00A460BA" w:rsidRDefault="00911D62">
            <w:pPr>
              <w:jc w:val="center"/>
              <w:rPr>
                <w:sz w:val="24"/>
              </w:rPr>
            </w:pPr>
            <w:r>
              <w:rPr>
                <w:sz w:val="24"/>
              </w:rPr>
              <w:t>比例</w:t>
            </w:r>
          </w:p>
        </w:tc>
        <w:tc>
          <w:tcPr>
            <w:tcW w:w="836" w:type="dxa"/>
            <w:vAlign w:val="center"/>
          </w:tcPr>
          <w:p w:rsidR="00A460BA" w:rsidRDefault="00911D62">
            <w:pPr>
              <w:spacing w:line="460" w:lineRule="exact"/>
              <w:jc w:val="center"/>
              <w:rPr>
                <w:sz w:val="24"/>
              </w:rPr>
            </w:pPr>
            <w:r>
              <w:rPr>
                <w:rFonts w:hint="eastAsia"/>
                <w:sz w:val="24"/>
              </w:rPr>
              <w:t>0.6</w:t>
            </w:r>
            <w:r>
              <w:rPr>
                <w:sz w:val="24"/>
              </w:rPr>
              <w:t>%</w:t>
            </w:r>
          </w:p>
        </w:tc>
      </w:tr>
      <w:tr w:rsidR="00A460BA">
        <w:trPr>
          <w:trHeight w:val="6531"/>
        </w:trPr>
        <w:tc>
          <w:tcPr>
            <w:tcW w:w="1727" w:type="dxa"/>
            <w:tcBorders>
              <w:bottom w:val="single" w:sz="4" w:space="0" w:color="auto"/>
            </w:tcBorders>
            <w:vAlign w:val="center"/>
          </w:tcPr>
          <w:p w:rsidR="00A460BA" w:rsidRDefault="00911D62">
            <w:pPr>
              <w:jc w:val="center"/>
              <w:rPr>
                <w:sz w:val="24"/>
              </w:rPr>
            </w:pPr>
            <w:r>
              <w:rPr>
                <w:rFonts w:hAnsi="宋体"/>
                <w:sz w:val="24"/>
              </w:rPr>
              <w:t>验收监测依据</w:t>
            </w:r>
          </w:p>
        </w:tc>
        <w:tc>
          <w:tcPr>
            <w:tcW w:w="6886" w:type="dxa"/>
            <w:gridSpan w:val="5"/>
            <w:tcBorders>
              <w:bottom w:val="single" w:sz="4" w:space="0" w:color="auto"/>
            </w:tcBorders>
            <w:vAlign w:val="center"/>
          </w:tcPr>
          <w:p w:rsidR="00A460BA" w:rsidRDefault="00911D62">
            <w:pPr>
              <w:spacing w:line="360" w:lineRule="auto"/>
              <w:rPr>
                <w:sz w:val="24"/>
              </w:rPr>
            </w:pPr>
            <w:r>
              <w:rPr>
                <w:sz w:val="24"/>
              </w:rPr>
              <w:t>1</w:t>
            </w:r>
            <w:r>
              <w:rPr>
                <w:sz w:val="24"/>
              </w:rPr>
              <w:t>．</w:t>
            </w:r>
            <w:r>
              <w:rPr>
                <w:sz w:val="24"/>
              </w:rPr>
              <w:t>2017</w:t>
            </w:r>
            <w:r>
              <w:rPr>
                <w:sz w:val="24"/>
              </w:rPr>
              <w:t>年</w:t>
            </w:r>
            <w:r>
              <w:rPr>
                <w:sz w:val="24"/>
              </w:rPr>
              <w:t>7</w:t>
            </w:r>
            <w:r>
              <w:rPr>
                <w:sz w:val="24"/>
              </w:rPr>
              <w:t>月</w:t>
            </w:r>
            <w:r>
              <w:rPr>
                <w:sz w:val="24"/>
              </w:rPr>
              <w:t>16</w:t>
            </w:r>
            <w:r>
              <w:rPr>
                <w:sz w:val="24"/>
              </w:rPr>
              <w:t>日《国务院关于修改〈建设项目环境保护管理条例〉的决定》修订）；</w:t>
            </w:r>
          </w:p>
          <w:p w:rsidR="00A460BA" w:rsidRDefault="00911D62">
            <w:pPr>
              <w:spacing w:line="360" w:lineRule="auto"/>
              <w:rPr>
                <w:sz w:val="24"/>
              </w:rPr>
            </w:pPr>
            <w:r>
              <w:rPr>
                <w:sz w:val="24"/>
              </w:rPr>
              <w:t>2</w:t>
            </w:r>
            <w:r>
              <w:rPr>
                <w:sz w:val="24"/>
              </w:rPr>
              <w:t>．《</w:t>
            </w:r>
            <w:r>
              <w:rPr>
                <w:rFonts w:hint="eastAsia"/>
                <w:bCs/>
                <w:sz w:val="24"/>
              </w:rPr>
              <w:t>建设项目竣工环境保护验收暂行办法</w:t>
            </w:r>
            <w:r>
              <w:rPr>
                <w:sz w:val="24"/>
              </w:rPr>
              <w:t>》（</w:t>
            </w:r>
            <w:r>
              <w:rPr>
                <w:rFonts w:hint="eastAsia"/>
                <w:sz w:val="24"/>
              </w:rPr>
              <w:t>国环</w:t>
            </w:r>
            <w:proofErr w:type="gramStart"/>
            <w:r>
              <w:rPr>
                <w:rFonts w:hint="eastAsia"/>
                <w:sz w:val="24"/>
              </w:rPr>
              <w:t>规</w:t>
            </w:r>
            <w:proofErr w:type="gramEnd"/>
            <w:r>
              <w:rPr>
                <w:rFonts w:hint="eastAsia"/>
                <w:sz w:val="24"/>
              </w:rPr>
              <w:t>环评</w:t>
            </w:r>
            <w:r>
              <w:rPr>
                <w:rFonts w:hint="eastAsia"/>
                <w:sz w:val="24"/>
              </w:rPr>
              <w:t>2017[4]</w:t>
            </w:r>
            <w:r>
              <w:rPr>
                <w:sz w:val="24"/>
              </w:rPr>
              <w:t>）；</w:t>
            </w:r>
          </w:p>
          <w:p w:rsidR="00A460BA" w:rsidRDefault="00911D62">
            <w:pPr>
              <w:spacing w:line="360" w:lineRule="auto"/>
              <w:rPr>
                <w:sz w:val="24"/>
              </w:rPr>
            </w:pPr>
            <w:r>
              <w:rPr>
                <w:sz w:val="24"/>
              </w:rPr>
              <w:t>3</w:t>
            </w:r>
            <w:r>
              <w:rPr>
                <w:sz w:val="24"/>
              </w:rPr>
              <w:t>．原国家环境保护</w:t>
            </w:r>
            <w:proofErr w:type="gramStart"/>
            <w:r>
              <w:rPr>
                <w:sz w:val="24"/>
              </w:rPr>
              <w:t>总局环</w:t>
            </w:r>
            <w:proofErr w:type="gramEnd"/>
            <w:r>
              <w:rPr>
                <w:sz w:val="24"/>
              </w:rPr>
              <w:t>发</w:t>
            </w:r>
            <w:r>
              <w:rPr>
                <w:sz w:val="24"/>
              </w:rPr>
              <w:t>[2000]38</w:t>
            </w:r>
            <w:r>
              <w:rPr>
                <w:sz w:val="24"/>
              </w:rPr>
              <w:t>号文《关于建设项目环境保护设施竣工验收监测管理有关问题的通知》；</w:t>
            </w:r>
          </w:p>
          <w:p w:rsidR="00A460BA" w:rsidRDefault="00911D62">
            <w:pPr>
              <w:spacing w:line="360" w:lineRule="auto"/>
              <w:rPr>
                <w:color w:val="FF0000"/>
                <w:sz w:val="24"/>
              </w:rPr>
            </w:pPr>
            <w:r>
              <w:rPr>
                <w:sz w:val="24"/>
              </w:rPr>
              <w:t>4</w:t>
            </w:r>
            <w:r>
              <w:rPr>
                <w:rFonts w:hAnsi="宋体"/>
                <w:sz w:val="24"/>
              </w:rPr>
              <w:t>．</w:t>
            </w:r>
            <w:r>
              <w:rPr>
                <w:rFonts w:hAnsi="宋体" w:hint="eastAsia"/>
                <w:sz w:val="24"/>
              </w:rPr>
              <w:t>烟台市</w:t>
            </w:r>
            <w:proofErr w:type="gramStart"/>
            <w:r>
              <w:rPr>
                <w:rFonts w:hAnsi="宋体" w:hint="eastAsia"/>
                <w:sz w:val="24"/>
              </w:rPr>
              <w:t>莱</w:t>
            </w:r>
            <w:proofErr w:type="gramEnd"/>
            <w:r>
              <w:rPr>
                <w:rFonts w:hAnsi="宋体" w:hint="eastAsia"/>
                <w:sz w:val="24"/>
              </w:rPr>
              <w:t>山区</w:t>
            </w:r>
            <w:r>
              <w:rPr>
                <w:rFonts w:hAnsi="宋体"/>
                <w:sz w:val="24"/>
              </w:rPr>
              <w:t>环境保护局对项目的审批意见，</w:t>
            </w:r>
            <w:r>
              <w:rPr>
                <w:sz w:val="24"/>
              </w:rPr>
              <w:t>2015</w:t>
            </w:r>
            <w:r>
              <w:rPr>
                <w:rFonts w:hAnsi="宋体"/>
                <w:sz w:val="24"/>
              </w:rPr>
              <w:t>年</w:t>
            </w:r>
            <w:r>
              <w:rPr>
                <w:sz w:val="24"/>
              </w:rPr>
              <w:t>4</w:t>
            </w:r>
            <w:r>
              <w:rPr>
                <w:rFonts w:hAnsi="宋体"/>
                <w:sz w:val="24"/>
              </w:rPr>
              <w:t>月</w:t>
            </w:r>
            <w:r>
              <w:rPr>
                <w:sz w:val="24"/>
              </w:rPr>
              <w:t>20</w:t>
            </w:r>
            <w:r>
              <w:rPr>
                <w:rFonts w:hAnsi="宋体"/>
                <w:sz w:val="24"/>
              </w:rPr>
              <w:t>日；</w:t>
            </w:r>
          </w:p>
          <w:p w:rsidR="00A460BA" w:rsidRDefault="00911D62">
            <w:pPr>
              <w:spacing w:line="360" w:lineRule="auto"/>
              <w:rPr>
                <w:sz w:val="24"/>
              </w:rPr>
            </w:pPr>
            <w:r>
              <w:rPr>
                <w:sz w:val="24"/>
              </w:rPr>
              <w:t>5</w:t>
            </w:r>
            <w:r>
              <w:rPr>
                <w:rFonts w:hAnsi="宋体"/>
                <w:sz w:val="24"/>
              </w:rPr>
              <w:t>．</w:t>
            </w:r>
            <w:r>
              <w:rPr>
                <w:rFonts w:hint="eastAsia"/>
                <w:sz w:val="24"/>
              </w:rPr>
              <w:t>中国气象科学研究院环境影响评价中心《铜毛细管生产加工项目环境影响报告表》</w:t>
            </w:r>
            <w:r>
              <w:rPr>
                <w:rFonts w:hAnsi="宋体"/>
                <w:sz w:val="24"/>
              </w:rPr>
              <w:t>；</w:t>
            </w:r>
          </w:p>
          <w:p w:rsidR="00A460BA" w:rsidRDefault="00911D62">
            <w:pPr>
              <w:spacing w:line="360" w:lineRule="auto"/>
              <w:rPr>
                <w:sz w:val="24"/>
              </w:rPr>
            </w:pPr>
            <w:r>
              <w:rPr>
                <w:sz w:val="24"/>
              </w:rPr>
              <w:t>6</w:t>
            </w:r>
            <w:r>
              <w:rPr>
                <w:rFonts w:hAnsi="宋体"/>
                <w:sz w:val="24"/>
              </w:rPr>
              <w:t>．</w:t>
            </w:r>
            <w:r>
              <w:rPr>
                <w:rFonts w:hint="eastAsia"/>
                <w:sz w:val="24"/>
              </w:rPr>
              <w:t>铜毛细管生产加工项目</w:t>
            </w:r>
            <w:r>
              <w:rPr>
                <w:rFonts w:hAnsi="宋体"/>
                <w:sz w:val="24"/>
              </w:rPr>
              <w:t>竣工环境保护验收监测方案。</w:t>
            </w:r>
          </w:p>
        </w:tc>
      </w:tr>
      <w:tr w:rsidR="00A460BA">
        <w:trPr>
          <w:trHeight w:val="13564"/>
        </w:trPr>
        <w:tc>
          <w:tcPr>
            <w:tcW w:w="1727" w:type="dxa"/>
            <w:tcBorders>
              <w:bottom w:val="single" w:sz="4" w:space="0" w:color="auto"/>
            </w:tcBorders>
            <w:vAlign w:val="center"/>
          </w:tcPr>
          <w:p w:rsidR="00A460BA" w:rsidRDefault="00911D62">
            <w:pPr>
              <w:jc w:val="center"/>
              <w:rPr>
                <w:sz w:val="24"/>
              </w:rPr>
            </w:pPr>
            <w:r>
              <w:rPr>
                <w:rFonts w:hAnsi="宋体"/>
                <w:sz w:val="24"/>
              </w:rPr>
              <w:lastRenderedPageBreak/>
              <w:t>验收监测标准</w:t>
            </w:r>
          </w:p>
          <w:p w:rsidR="00A460BA" w:rsidRDefault="00911D62">
            <w:pPr>
              <w:jc w:val="center"/>
              <w:rPr>
                <w:sz w:val="24"/>
              </w:rPr>
            </w:pPr>
            <w:r>
              <w:rPr>
                <w:rFonts w:hAnsi="宋体"/>
                <w:sz w:val="24"/>
              </w:rPr>
              <w:t>标号、级别</w:t>
            </w:r>
          </w:p>
        </w:tc>
        <w:tc>
          <w:tcPr>
            <w:tcW w:w="6886" w:type="dxa"/>
            <w:gridSpan w:val="5"/>
            <w:tcBorders>
              <w:bottom w:val="single" w:sz="4" w:space="0" w:color="auto"/>
            </w:tcBorders>
            <w:vAlign w:val="center"/>
          </w:tcPr>
          <w:p w:rsidR="00A460BA" w:rsidRDefault="00911D62">
            <w:pPr>
              <w:spacing w:line="360" w:lineRule="auto"/>
              <w:ind w:firstLineChars="200" w:firstLine="480"/>
              <w:rPr>
                <w:sz w:val="24"/>
              </w:rPr>
            </w:pPr>
            <w:r>
              <w:rPr>
                <w:sz w:val="24"/>
              </w:rPr>
              <w:t>1</w:t>
            </w:r>
            <w:r>
              <w:rPr>
                <w:rFonts w:hAnsi="宋体"/>
                <w:sz w:val="24"/>
              </w:rPr>
              <w:t>．废水执行</w:t>
            </w:r>
            <w:r>
              <w:rPr>
                <w:color w:val="000000"/>
                <w:sz w:val="24"/>
              </w:rPr>
              <w:t>《污水排入城镇下水道水质标准》（</w:t>
            </w:r>
            <w:r>
              <w:rPr>
                <w:rFonts w:hint="eastAsia"/>
                <w:color w:val="000000"/>
                <w:sz w:val="24"/>
              </w:rPr>
              <w:t>GB/T31962</w:t>
            </w:r>
            <w:r>
              <w:rPr>
                <w:color w:val="000000"/>
                <w:sz w:val="24"/>
              </w:rPr>
              <w:t>-201</w:t>
            </w:r>
            <w:r>
              <w:rPr>
                <w:rFonts w:hint="eastAsia"/>
                <w:color w:val="000000"/>
                <w:sz w:val="24"/>
              </w:rPr>
              <w:t>5</w:t>
            </w:r>
            <w:r>
              <w:rPr>
                <w:color w:val="000000"/>
                <w:sz w:val="24"/>
              </w:rPr>
              <w:t>）</w:t>
            </w:r>
            <w:r>
              <w:rPr>
                <w:color w:val="000000"/>
                <w:sz w:val="24"/>
              </w:rPr>
              <w:t>B</w:t>
            </w:r>
            <w:r>
              <w:rPr>
                <w:color w:val="000000"/>
                <w:sz w:val="24"/>
              </w:rPr>
              <w:t>等级标准</w:t>
            </w:r>
            <w:r>
              <w:rPr>
                <w:rFonts w:hAnsi="宋体"/>
                <w:sz w:val="24"/>
              </w:rPr>
              <w:t>。</w:t>
            </w:r>
          </w:p>
          <w:p w:rsidR="00A460BA" w:rsidRDefault="00911D62">
            <w:pPr>
              <w:spacing w:line="360" w:lineRule="auto"/>
              <w:ind w:firstLineChars="200" w:firstLine="480"/>
              <w:rPr>
                <w:sz w:val="24"/>
              </w:rPr>
            </w:pPr>
            <w:r>
              <w:rPr>
                <w:sz w:val="24"/>
              </w:rPr>
              <w:t>2</w:t>
            </w:r>
            <w:r>
              <w:rPr>
                <w:rFonts w:hAnsi="宋体"/>
                <w:sz w:val="24"/>
              </w:rPr>
              <w:t>．噪声执</w:t>
            </w:r>
            <w:r w:rsidRPr="00D96C69">
              <w:rPr>
                <w:rFonts w:hAnsi="宋体"/>
                <w:sz w:val="24"/>
              </w:rPr>
              <w:t>行</w:t>
            </w:r>
            <w:r w:rsidRPr="00D96C69">
              <w:rPr>
                <w:sz w:val="24"/>
              </w:rPr>
              <w:t>《</w:t>
            </w:r>
            <w:hyperlink r:id="rId12" w:tgtFrame="_self" w:history="1">
              <w:r w:rsidRPr="00D96C69">
                <w:rPr>
                  <w:sz w:val="24"/>
                </w:rPr>
                <w:t>工业企业厂界环境噪声排放标准</w:t>
              </w:r>
            </w:hyperlink>
            <w:r w:rsidRPr="00D96C69">
              <w:rPr>
                <w:sz w:val="24"/>
              </w:rPr>
              <w:t>》</w:t>
            </w:r>
            <w:r w:rsidRPr="00D96C69">
              <w:rPr>
                <w:sz w:val="24"/>
              </w:rPr>
              <w:t>(GB12348-2008)</w:t>
            </w:r>
            <w:r w:rsidRPr="00D96C69">
              <w:rPr>
                <w:rFonts w:hint="eastAsia"/>
                <w:sz w:val="24"/>
              </w:rPr>
              <w:t>3</w:t>
            </w:r>
            <w:r w:rsidRPr="00D96C69">
              <w:rPr>
                <w:sz w:val="24"/>
              </w:rPr>
              <w:t>类</w:t>
            </w:r>
            <w:r>
              <w:rPr>
                <w:rFonts w:hint="eastAsia"/>
                <w:sz w:val="24"/>
              </w:rPr>
              <w:t>声环境功能区</w:t>
            </w:r>
            <w:r>
              <w:rPr>
                <w:sz w:val="24"/>
              </w:rPr>
              <w:t>标准</w:t>
            </w:r>
            <w:r>
              <w:rPr>
                <w:rFonts w:hAnsi="宋体"/>
                <w:sz w:val="24"/>
              </w:rPr>
              <w:t>。</w:t>
            </w:r>
          </w:p>
          <w:p w:rsidR="00A460BA" w:rsidRDefault="00911D62">
            <w:pPr>
              <w:spacing w:line="360" w:lineRule="auto"/>
              <w:ind w:firstLineChars="200" w:firstLine="480"/>
              <w:rPr>
                <w:color w:val="FF0000"/>
                <w:sz w:val="24"/>
              </w:rPr>
            </w:pPr>
            <w:r>
              <w:rPr>
                <w:rFonts w:hint="eastAsia"/>
                <w:sz w:val="24"/>
              </w:rPr>
              <w:t>3</w:t>
            </w:r>
            <w:r>
              <w:rPr>
                <w:rFonts w:hAnsi="宋体"/>
                <w:sz w:val="24"/>
              </w:rPr>
              <w:t>．</w:t>
            </w:r>
            <w:r>
              <w:rPr>
                <w:sz w:val="24"/>
              </w:rPr>
              <w:t>一般固体废物执行《一般工业固体废物贮存、处置场污染控制标准》（</w:t>
            </w:r>
            <w:r>
              <w:rPr>
                <w:sz w:val="24"/>
              </w:rPr>
              <w:t>GB18599-2001</w:t>
            </w:r>
            <w:r>
              <w:rPr>
                <w:sz w:val="24"/>
              </w:rPr>
              <w:t>）（修改）</w:t>
            </w:r>
            <w:r>
              <w:rPr>
                <w:rFonts w:hint="eastAsia"/>
                <w:sz w:val="24"/>
              </w:rPr>
              <w:t>和危险废物执行</w:t>
            </w:r>
            <w:r>
              <w:rPr>
                <w:sz w:val="24"/>
              </w:rPr>
              <w:t>《危险废物贮存污染控制标准》（</w:t>
            </w:r>
            <w:r>
              <w:rPr>
                <w:sz w:val="24"/>
              </w:rPr>
              <w:t>GB18597-2001</w:t>
            </w:r>
            <w:r>
              <w:rPr>
                <w:sz w:val="24"/>
              </w:rPr>
              <w:t>）（修改）中相关要求。</w:t>
            </w:r>
          </w:p>
          <w:p w:rsidR="00A460BA" w:rsidRDefault="00A460BA">
            <w:pPr>
              <w:spacing w:line="360" w:lineRule="auto"/>
              <w:ind w:firstLineChars="200" w:firstLine="480"/>
              <w:rPr>
                <w:rFonts w:ascii="宋体" w:hAnsi="宋体"/>
                <w:sz w:val="24"/>
              </w:rPr>
            </w:pPr>
          </w:p>
        </w:tc>
      </w:tr>
    </w:tbl>
    <w:p w:rsidR="00A460BA" w:rsidRDefault="00911D62">
      <w:pPr>
        <w:pStyle w:val="20"/>
        <w:jc w:val="both"/>
        <w:rPr>
          <w:rFonts w:ascii="Times New Roman" w:hAnsi="Times New Roman"/>
          <w:b/>
          <w:bCs/>
        </w:rPr>
      </w:pPr>
      <w:bookmarkStart w:id="2" w:name="_Toc509404845"/>
      <w:r>
        <w:rPr>
          <w:rFonts w:ascii="Times New Roman"/>
          <w:b/>
          <w:bCs/>
        </w:rPr>
        <w:lastRenderedPageBreak/>
        <w:t>表</w:t>
      </w:r>
      <w:r>
        <w:rPr>
          <w:rFonts w:ascii="Times New Roman" w:hAnsi="Times New Roman"/>
          <w:b/>
          <w:bCs/>
        </w:rPr>
        <w:t>2</w:t>
      </w:r>
      <w:r>
        <w:rPr>
          <w:rFonts w:ascii="Times New Roman"/>
          <w:b/>
          <w:bCs/>
        </w:rPr>
        <w:t>建设项目概况</w:t>
      </w:r>
      <w:bookmarkEnd w:id="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tblGrid>
      <w:tr w:rsidR="00A460BA">
        <w:trPr>
          <w:trHeight w:val="13227"/>
        </w:trPr>
        <w:tc>
          <w:tcPr>
            <w:tcW w:w="8613" w:type="dxa"/>
            <w:tcBorders>
              <w:bottom w:val="single" w:sz="4" w:space="0" w:color="auto"/>
            </w:tcBorders>
          </w:tcPr>
          <w:p w:rsidR="00A460BA" w:rsidRDefault="00A460BA">
            <w:pPr>
              <w:snapToGrid w:val="0"/>
              <w:rPr>
                <w:rFonts w:ascii="宋体" w:hAnsi="宋体"/>
                <w:b/>
                <w:sz w:val="24"/>
              </w:rPr>
            </w:pPr>
          </w:p>
          <w:p w:rsidR="00A460BA" w:rsidRDefault="00911D62">
            <w:pPr>
              <w:snapToGrid w:val="0"/>
              <w:spacing w:line="360" w:lineRule="auto"/>
              <w:rPr>
                <w:b/>
                <w:sz w:val="24"/>
              </w:rPr>
            </w:pPr>
            <w:r>
              <w:rPr>
                <w:b/>
                <w:sz w:val="24"/>
              </w:rPr>
              <w:t xml:space="preserve">2.1 </w:t>
            </w:r>
            <w:r>
              <w:rPr>
                <w:rFonts w:hAnsi="宋体"/>
                <w:b/>
                <w:sz w:val="24"/>
              </w:rPr>
              <w:t>项目概况及工程规模</w:t>
            </w:r>
          </w:p>
          <w:p w:rsidR="00A460BA" w:rsidRDefault="00911D62">
            <w:pPr>
              <w:spacing w:line="360" w:lineRule="auto"/>
              <w:ind w:firstLineChars="200" w:firstLine="480"/>
              <w:rPr>
                <w:sz w:val="24"/>
              </w:rPr>
            </w:pPr>
            <w:r>
              <w:rPr>
                <w:sz w:val="24"/>
              </w:rPr>
              <w:t>（</w:t>
            </w:r>
            <w:r>
              <w:rPr>
                <w:sz w:val="24"/>
              </w:rPr>
              <w:t>1</w:t>
            </w:r>
            <w:r>
              <w:rPr>
                <w:sz w:val="24"/>
              </w:rPr>
              <w:t>）项目概况</w:t>
            </w:r>
          </w:p>
          <w:p w:rsidR="00A460BA" w:rsidRDefault="00911D62">
            <w:pPr>
              <w:adjustRightInd w:val="0"/>
              <w:snapToGrid w:val="0"/>
              <w:spacing w:line="360" w:lineRule="auto"/>
              <w:ind w:firstLineChars="200" w:firstLine="480"/>
              <w:rPr>
                <w:sz w:val="24"/>
              </w:rPr>
            </w:pPr>
            <w:r>
              <w:rPr>
                <w:rFonts w:hint="eastAsia"/>
                <w:sz w:val="24"/>
              </w:rPr>
              <w:t>烟台</w:t>
            </w:r>
            <w:proofErr w:type="gramStart"/>
            <w:r>
              <w:rPr>
                <w:rFonts w:hint="eastAsia"/>
                <w:sz w:val="24"/>
              </w:rPr>
              <w:t>荃</w:t>
            </w:r>
            <w:proofErr w:type="gramEnd"/>
            <w:r>
              <w:rPr>
                <w:rFonts w:hint="eastAsia"/>
                <w:sz w:val="24"/>
              </w:rPr>
              <w:t>翔制冷配件经销部</w:t>
            </w:r>
            <w:r>
              <w:rPr>
                <w:sz w:val="24"/>
              </w:rPr>
              <w:t>投资建设的</w:t>
            </w:r>
            <w:r>
              <w:rPr>
                <w:rFonts w:hint="eastAsia"/>
                <w:sz w:val="24"/>
              </w:rPr>
              <w:t>铜毛细管生产加工项目</w:t>
            </w:r>
            <w:r>
              <w:rPr>
                <w:sz w:val="24"/>
              </w:rPr>
              <w:t>，主要</w:t>
            </w:r>
            <w:r>
              <w:rPr>
                <w:rFonts w:hint="eastAsia"/>
                <w:sz w:val="24"/>
              </w:rPr>
              <w:t>利用铜管进行铜毛细管生产加工</w:t>
            </w:r>
            <w:r>
              <w:rPr>
                <w:sz w:val="24"/>
              </w:rPr>
              <w:t>。</w:t>
            </w:r>
          </w:p>
          <w:p w:rsidR="00A460BA" w:rsidRDefault="00911D62">
            <w:pPr>
              <w:spacing w:line="360" w:lineRule="auto"/>
              <w:ind w:firstLineChars="200" w:firstLine="480"/>
              <w:rPr>
                <w:sz w:val="24"/>
              </w:rPr>
            </w:pPr>
            <w:r>
              <w:rPr>
                <w:rFonts w:hint="eastAsia"/>
                <w:sz w:val="24"/>
              </w:rPr>
              <w:t>烟台</w:t>
            </w:r>
            <w:proofErr w:type="gramStart"/>
            <w:r>
              <w:rPr>
                <w:rFonts w:hint="eastAsia"/>
                <w:sz w:val="24"/>
              </w:rPr>
              <w:t>荃</w:t>
            </w:r>
            <w:proofErr w:type="gramEnd"/>
            <w:r>
              <w:rPr>
                <w:rFonts w:hint="eastAsia"/>
                <w:sz w:val="24"/>
              </w:rPr>
              <w:t>翔制冷配件</w:t>
            </w:r>
            <w:proofErr w:type="gramStart"/>
            <w:r>
              <w:rPr>
                <w:rFonts w:hint="eastAsia"/>
                <w:sz w:val="24"/>
              </w:rPr>
              <w:t>经销部铜毛细</w:t>
            </w:r>
            <w:proofErr w:type="gramEnd"/>
            <w:r>
              <w:rPr>
                <w:rFonts w:hint="eastAsia"/>
                <w:sz w:val="24"/>
              </w:rPr>
              <w:t>管生产加工项目</w:t>
            </w:r>
            <w:r>
              <w:rPr>
                <w:sz w:val="24"/>
              </w:rPr>
              <w:t>于</w:t>
            </w:r>
            <w:r>
              <w:rPr>
                <w:rFonts w:hint="eastAsia"/>
                <w:sz w:val="24"/>
              </w:rPr>
              <w:t>201</w:t>
            </w:r>
            <w:r w:rsidR="001127C8">
              <w:rPr>
                <w:sz w:val="24"/>
              </w:rPr>
              <w:t>6</w:t>
            </w:r>
            <w:r>
              <w:rPr>
                <w:sz w:val="24"/>
              </w:rPr>
              <w:t>年</w:t>
            </w:r>
            <w:r w:rsidR="001127C8">
              <w:rPr>
                <w:sz w:val="24"/>
              </w:rPr>
              <w:t>1</w:t>
            </w:r>
            <w:r>
              <w:rPr>
                <w:sz w:val="24"/>
              </w:rPr>
              <w:t>月开工，并于</w:t>
            </w:r>
            <w:r>
              <w:rPr>
                <w:rFonts w:hint="eastAsia"/>
                <w:sz w:val="24"/>
              </w:rPr>
              <w:t>20</w:t>
            </w:r>
            <w:r w:rsidR="001127C8">
              <w:rPr>
                <w:sz w:val="24"/>
              </w:rPr>
              <w:t>17</w:t>
            </w:r>
            <w:r>
              <w:rPr>
                <w:sz w:val="24"/>
              </w:rPr>
              <w:t>年</w:t>
            </w:r>
            <w:r w:rsidR="008D5BCD">
              <w:rPr>
                <w:sz w:val="24"/>
              </w:rPr>
              <w:t>1</w:t>
            </w:r>
            <w:r>
              <w:rPr>
                <w:sz w:val="24"/>
              </w:rPr>
              <w:t>月运行；该项目</w:t>
            </w:r>
            <w:r>
              <w:rPr>
                <w:rFonts w:hint="eastAsia"/>
                <w:sz w:val="24"/>
              </w:rPr>
              <w:t>2015</w:t>
            </w:r>
            <w:r>
              <w:rPr>
                <w:sz w:val="24"/>
              </w:rPr>
              <w:t>年</w:t>
            </w:r>
            <w:r>
              <w:rPr>
                <w:rFonts w:hint="eastAsia"/>
                <w:sz w:val="24"/>
              </w:rPr>
              <w:t>2</w:t>
            </w:r>
            <w:r>
              <w:rPr>
                <w:sz w:val="24"/>
              </w:rPr>
              <w:t>月由</w:t>
            </w:r>
            <w:r>
              <w:rPr>
                <w:rFonts w:hint="eastAsia"/>
                <w:sz w:val="24"/>
              </w:rPr>
              <w:t>中国气象科学研究院环境影响评价中心</w:t>
            </w:r>
            <w:r>
              <w:rPr>
                <w:sz w:val="24"/>
              </w:rPr>
              <w:t>编制了建设项目环境影响报告表，并于</w:t>
            </w:r>
            <w:r>
              <w:rPr>
                <w:rFonts w:hint="eastAsia"/>
                <w:sz w:val="24"/>
              </w:rPr>
              <w:t>2015</w:t>
            </w:r>
            <w:r>
              <w:rPr>
                <w:sz w:val="24"/>
              </w:rPr>
              <w:t>年</w:t>
            </w:r>
            <w:r>
              <w:rPr>
                <w:rFonts w:hint="eastAsia"/>
                <w:sz w:val="24"/>
              </w:rPr>
              <w:t>4</w:t>
            </w:r>
            <w:r>
              <w:rPr>
                <w:sz w:val="24"/>
              </w:rPr>
              <w:t>月</w:t>
            </w:r>
            <w:r>
              <w:rPr>
                <w:rFonts w:hint="eastAsia"/>
                <w:sz w:val="24"/>
              </w:rPr>
              <w:t>20</w:t>
            </w:r>
            <w:r>
              <w:rPr>
                <w:rFonts w:hint="eastAsia"/>
                <w:sz w:val="24"/>
              </w:rPr>
              <w:t>日</w:t>
            </w:r>
            <w:r>
              <w:rPr>
                <w:sz w:val="24"/>
              </w:rPr>
              <w:t>由</w:t>
            </w:r>
            <w:r>
              <w:rPr>
                <w:rFonts w:hint="eastAsia"/>
                <w:sz w:val="24"/>
              </w:rPr>
              <w:t>烟台市</w:t>
            </w:r>
            <w:proofErr w:type="gramStart"/>
            <w:r>
              <w:rPr>
                <w:rFonts w:hint="eastAsia"/>
                <w:sz w:val="24"/>
              </w:rPr>
              <w:t>莱</w:t>
            </w:r>
            <w:proofErr w:type="gramEnd"/>
            <w:r>
              <w:rPr>
                <w:rFonts w:hint="eastAsia"/>
                <w:sz w:val="24"/>
              </w:rPr>
              <w:t>山区</w:t>
            </w:r>
            <w:r>
              <w:rPr>
                <w:rFonts w:hAnsi="宋体"/>
                <w:sz w:val="24"/>
              </w:rPr>
              <w:t>环境保护局进行了审批。</w:t>
            </w:r>
          </w:p>
          <w:p w:rsidR="00A460BA" w:rsidRDefault="00911D62">
            <w:pPr>
              <w:snapToGrid w:val="0"/>
              <w:spacing w:line="360" w:lineRule="auto"/>
              <w:ind w:firstLineChars="200" w:firstLine="480"/>
              <w:rPr>
                <w:sz w:val="24"/>
              </w:rPr>
            </w:pPr>
            <w:r>
              <w:rPr>
                <w:rFonts w:hAnsi="宋体"/>
                <w:sz w:val="24"/>
              </w:rPr>
              <w:t>（</w:t>
            </w:r>
            <w:r>
              <w:rPr>
                <w:sz w:val="24"/>
              </w:rPr>
              <w:t>2</w:t>
            </w:r>
            <w:r>
              <w:rPr>
                <w:rFonts w:hAnsi="宋体"/>
                <w:sz w:val="24"/>
              </w:rPr>
              <w:t>）工程规模</w:t>
            </w:r>
          </w:p>
          <w:p w:rsidR="00A460BA" w:rsidRDefault="00911D62">
            <w:pPr>
              <w:tabs>
                <w:tab w:val="left" w:pos="1030"/>
              </w:tabs>
              <w:spacing w:line="360" w:lineRule="auto"/>
              <w:ind w:firstLineChars="200" w:firstLine="480"/>
              <w:rPr>
                <w:color w:val="000000"/>
                <w:sz w:val="24"/>
              </w:rPr>
            </w:pPr>
            <w:r>
              <w:rPr>
                <w:sz w:val="24"/>
              </w:rPr>
              <w:t>项目建设地点位于</w:t>
            </w:r>
            <w:proofErr w:type="gramStart"/>
            <w:r>
              <w:rPr>
                <w:rFonts w:hint="eastAsia"/>
                <w:sz w:val="24"/>
              </w:rPr>
              <w:t>莱</w:t>
            </w:r>
            <w:proofErr w:type="gramEnd"/>
            <w:r>
              <w:rPr>
                <w:rFonts w:hint="eastAsia"/>
                <w:sz w:val="24"/>
              </w:rPr>
              <w:t>山经济开发区</w:t>
            </w:r>
            <w:proofErr w:type="gramStart"/>
            <w:r>
              <w:rPr>
                <w:rFonts w:hint="eastAsia"/>
                <w:sz w:val="24"/>
              </w:rPr>
              <w:t>安泰</w:t>
            </w:r>
            <w:proofErr w:type="gramEnd"/>
            <w:r>
              <w:rPr>
                <w:rFonts w:hint="eastAsia"/>
                <w:sz w:val="24"/>
              </w:rPr>
              <w:t>路</w:t>
            </w:r>
            <w:r>
              <w:rPr>
                <w:rFonts w:hint="eastAsia"/>
                <w:sz w:val="24"/>
              </w:rPr>
              <w:t>11</w:t>
            </w:r>
            <w:r>
              <w:rPr>
                <w:rFonts w:hint="eastAsia"/>
                <w:sz w:val="24"/>
              </w:rPr>
              <w:t>号</w:t>
            </w:r>
            <w:r>
              <w:rPr>
                <w:sz w:val="24"/>
              </w:rPr>
              <w:t>。</w:t>
            </w:r>
            <w:r>
              <w:rPr>
                <w:color w:val="000000"/>
                <w:sz w:val="24"/>
              </w:rPr>
              <w:t>占地</w:t>
            </w:r>
            <w:r>
              <w:rPr>
                <w:rFonts w:hint="eastAsia"/>
                <w:color w:val="000000"/>
                <w:sz w:val="24"/>
              </w:rPr>
              <w:t>5329</w:t>
            </w:r>
            <w:r>
              <w:rPr>
                <w:color w:val="000000"/>
                <w:sz w:val="24"/>
              </w:rPr>
              <w:t>平方米，总建筑面积</w:t>
            </w:r>
            <w:r>
              <w:rPr>
                <w:rFonts w:hint="eastAsia"/>
                <w:color w:val="000000"/>
                <w:sz w:val="24"/>
              </w:rPr>
              <w:t>4727</w:t>
            </w:r>
            <w:r>
              <w:rPr>
                <w:color w:val="000000"/>
                <w:sz w:val="24"/>
              </w:rPr>
              <w:t>平方米。</w:t>
            </w:r>
          </w:p>
          <w:p w:rsidR="00A460BA" w:rsidRDefault="00911D62">
            <w:pPr>
              <w:spacing w:line="360" w:lineRule="auto"/>
              <w:rPr>
                <w:sz w:val="24"/>
                <w:highlight w:val="yellow"/>
              </w:rPr>
            </w:pPr>
            <w:r>
              <w:rPr>
                <w:rFonts w:hint="eastAsia"/>
                <w:color w:val="000000"/>
                <w:sz w:val="24"/>
              </w:rPr>
              <w:t xml:space="preserve">    </w:t>
            </w:r>
            <w:r>
              <w:rPr>
                <w:color w:val="000000"/>
                <w:sz w:val="24"/>
              </w:rPr>
              <w:t>项</w:t>
            </w:r>
            <w:r w:rsidRPr="00B05A3C">
              <w:rPr>
                <w:color w:val="000000"/>
                <w:sz w:val="24"/>
              </w:rPr>
              <w:t>目</w:t>
            </w:r>
            <w:r w:rsidRPr="00B05A3C">
              <w:rPr>
                <w:sz w:val="24"/>
              </w:rPr>
              <w:t>主要</w:t>
            </w:r>
            <w:r w:rsidRPr="00B05A3C">
              <w:rPr>
                <w:rFonts w:hint="eastAsia"/>
                <w:sz w:val="24"/>
              </w:rPr>
              <w:t>利用铜管</w:t>
            </w:r>
            <w:r w:rsidR="00B05A3C" w:rsidRPr="00B05A3C">
              <w:rPr>
                <w:rFonts w:hint="eastAsia"/>
                <w:sz w:val="24"/>
              </w:rPr>
              <w:t>进行压延加工</w:t>
            </w:r>
            <w:r w:rsidRPr="00B05A3C">
              <w:rPr>
                <w:rFonts w:hint="eastAsia"/>
                <w:sz w:val="24"/>
              </w:rPr>
              <w:t>，生产规模为年产铜毛细管</w:t>
            </w:r>
            <w:r w:rsidRPr="00B05A3C">
              <w:rPr>
                <w:rFonts w:hint="eastAsia"/>
                <w:sz w:val="24"/>
              </w:rPr>
              <w:t>50</w:t>
            </w:r>
            <w:r>
              <w:rPr>
                <w:rFonts w:hint="eastAsia"/>
                <w:sz w:val="24"/>
              </w:rPr>
              <w:t>0</w:t>
            </w:r>
            <w:r>
              <w:rPr>
                <w:rFonts w:hint="eastAsia"/>
                <w:sz w:val="24"/>
              </w:rPr>
              <w:t>吨。</w:t>
            </w:r>
          </w:p>
          <w:p w:rsidR="00A460BA" w:rsidRDefault="00911D62">
            <w:pPr>
              <w:spacing w:line="360" w:lineRule="auto"/>
              <w:ind w:firstLineChars="200" w:firstLine="480"/>
              <w:rPr>
                <w:color w:val="000000"/>
                <w:sz w:val="24"/>
              </w:rPr>
            </w:pPr>
            <w:r>
              <w:rPr>
                <w:color w:val="000000"/>
                <w:sz w:val="24"/>
              </w:rPr>
              <w:t>本项目劳动定员</w:t>
            </w:r>
            <w:r>
              <w:rPr>
                <w:rFonts w:hint="eastAsia"/>
                <w:color w:val="000000"/>
                <w:sz w:val="24"/>
              </w:rPr>
              <w:t>15</w:t>
            </w:r>
            <w:r>
              <w:rPr>
                <w:color w:val="000000"/>
                <w:sz w:val="24"/>
              </w:rPr>
              <w:t>人。项目投产后，工作期间实行一班工作制，工作</w:t>
            </w:r>
            <w:r>
              <w:rPr>
                <w:color w:val="000000"/>
                <w:sz w:val="24"/>
              </w:rPr>
              <w:t>8</w:t>
            </w:r>
            <w:r>
              <w:rPr>
                <w:color w:val="000000"/>
                <w:sz w:val="24"/>
              </w:rPr>
              <w:t>小时，年工作日为</w:t>
            </w:r>
            <w:r>
              <w:rPr>
                <w:rFonts w:hint="eastAsia"/>
                <w:color w:val="000000"/>
                <w:sz w:val="24"/>
              </w:rPr>
              <w:t>280</w:t>
            </w:r>
            <w:r>
              <w:rPr>
                <w:color w:val="000000"/>
                <w:sz w:val="24"/>
              </w:rPr>
              <w:t>天，年工作时间为</w:t>
            </w:r>
            <w:r>
              <w:rPr>
                <w:rFonts w:hint="eastAsia"/>
                <w:color w:val="000000"/>
                <w:sz w:val="24"/>
              </w:rPr>
              <w:t>2240</w:t>
            </w:r>
            <w:r>
              <w:rPr>
                <w:color w:val="000000"/>
                <w:sz w:val="24"/>
              </w:rPr>
              <w:t>小时。</w:t>
            </w:r>
          </w:p>
          <w:p w:rsidR="00A460BA" w:rsidRDefault="00911D62">
            <w:pPr>
              <w:spacing w:line="360" w:lineRule="auto"/>
              <w:ind w:firstLineChars="200" w:firstLine="480"/>
              <w:rPr>
                <w:sz w:val="24"/>
              </w:rPr>
            </w:pPr>
            <w:r>
              <w:rPr>
                <w:bCs/>
                <w:sz w:val="24"/>
                <w:szCs w:val="32"/>
              </w:rPr>
              <w:t>项目实际总投资</w:t>
            </w:r>
            <w:r>
              <w:rPr>
                <w:rFonts w:hint="eastAsia"/>
                <w:bCs/>
                <w:sz w:val="24"/>
                <w:szCs w:val="32"/>
              </w:rPr>
              <w:t>200</w:t>
            </w:r>
            <w:r>
              <w:rPr>
                <w:bCs/>
                <w:sz w:val="24"/>
                <w:szCs w:val="32"/>
              </w:rPr>
              <w:t>0</w:t>
            </w:r>
            <w:r>
              <w:rPr>
                <w:bCs/>
                <w:sz w:val="24"/>
                <w:szCs w:val="32"/>
              </w:rPr>
              <w:t>万元，环保投资</w:t>
            </w:r>
            <w:r>
              <w:rPr>
                <w:rFonts w:hint="eastAsia"/>
                <w:bCs/>
                <w:sz w:val="24"/>
                <w:szCs w:val="32"/>
              </w:rPr>
              <w:t>12</w:t>
            </w:r>
            <w:r>
              <w:rPr>
                <w:bCs/>
                <w:sz w:val="24"/>
                <w:szCs w:val="32"/>
              </w:rPr>
              <w:t>万元</w:t>
            </w:r>
            <w:r>
              <w:rPr>
                <w:sz w:val="24"/>
              </w:rPr>
              <w:t>。</w:t>
            </w:r>
          </w:p>
          <w:p w:rsidR="00A460BA" w:rsidRDefault="00911D62">
            <w:pPr>
              <w:snapToGrid w:val="0"/>
              <w:spacing w:line="360" w:lineRule="auto"/>
              <w:rPr>
                <w:b/>
                <w:sz w:val="24"/>
              </w:rPr>
            </w:pPr>
            <w:r>
              <w:rPr>
                <w:b/>
                <w:sz w:val="24"/>
              </w:rPr>
              <w:t xml:space="preserve">2.2 </w:t>
            </w:r>
            <w:r>
              <w:rPr>
                <w:b/>
                <w:sz w:val="24"/>
              </w:rPr>
              <w:t>建设内容</w:t>
            </w:r>
          </w:p>
          <w:p w:rsidR="00A460BA" w:rsidRDefault="00911D62">
            <w:pPr>
              <w:snapToGrid w:val="0"/>
              <w:spacing w:line="360" w:lineRule="auto"/>
              <w:ind w:firstLineChars="200" w:firstLine="480"/>
              <w:rPr>
                <w:sz w:val="24"/>
              </w:rPr>
            </w:pPr>
            <w:r>
              <w:rPr>
                <w:sz w:val="24"/>
              </w:rPr>
              <w:t>（</w:t>
            </w:r>
            <w:r>
              <w:rPr>
                <w:sz w:val="24"/>
              </w:rPr>
              <w:t>1</w:t>
            </w:r>
            <w:r>
              <w:rPr>
                <w:sz w:val="24"/>
              </w:rPr>
              <w:t>）项目建设内容</w:t>
            </w:r>
          </w:p>
          <w:p w:rsidR="00A460BA" w:rsidRDefault="00911D62">
            <w:pPr>
              <w:spacing w:line="360" w:lineRule="auto"/>
              <w:ind w:firstLineChars="200" w:firstLine="480"/>
              <w:rPr>
                <w:sz w:val="24"/>
              </w:rPr>
            </w:pPr>
            <w:r>
              <w:rPr>
                <w:sz w:val="24"/>
              </w:rPr>
              <w:t>本项目与环评相比，项目产量</w:t>
            </w:r>
            <w:r>
              <w:rPr>
                <w:rFonts w:hint="eastAsia"/>
                <w:sz w:val="24"/>
              </w:rPr>
              <w:t>不变</w:t>
            </w:r>
            <w:r>
              <w:rPr>
                <w:sz w:val="24"/>
              </w:rPr>
              <w:t>，本次验收针对现有实际规模进行。</w:t>
            </w:r>
          </w:p>
          <w:p w:rsidR="00A460BA" w:rsidRDefault="00911D62">
            <w:pPr>
              <w:snapToGrid w:val="0"/>
              <w:spacing w:line="360" w:lineRule="auto"/>
              <w:ind w:firstLineChars="200" w:firstLine="480"/>
              <w:rPr>
                <w:bCs/>
                <w:sz w:val="24"/>
                <w:szCs w:val="32"/>
              </w:rPr>
            </w:pPr>
            <w:r>
              <w:rPr>
                <w:bCs/>
                <w:sz w:val="24"/>
                <w:szCs w:val="32"/>
              </w:rPr>
              <w:t>项目内容见表</w:t>
            </w:r>
            <w:r>
              <w:rPr>
                <w:bCs/>
                <w:sz w:val="24"/>
                <w:szCs w:val="32"/>
              </w:rPr>
              <w:t>2-1</w:t>
            </w:r>
            <w:r>
              <w:rPr>
                <w:bCs/>
                <w:sz w:val="24"/>
                <w:szCs w:val="32"/>
              </w:rPr>
              <w:t>。</w:t>
            </w:r>
          </w:p>
          <w:p w:rsidR="00A460BA" w:rsidRDefault="00911D62">
            <w:pPr>
              <w:snapToGrid w:val="0"/>
              <w:spacing w:line="360" w:lineRule="auto"/>
              <w:jc w:val="center"/>
            </w:pPr>
            <w:r>
              <w:rPr>
                <w:bCs/>
                <w:sz w:val="24"/>
                <w:szCs w:val="32"/>
              </w:rPr>
              <w:t>表</w:t>
            </w:r>
            <w:r>
              <w:rPr>
                <w:bCs/>
                <w:sz w:val="24"/>
                <w:szCs w:val="32"/>
              </w:rPr>
              <w:t xml:space="preserve">2-1     </w:t>
            </w:r>
            <w:r>
              <w:rPr>
                <w:bCs/>
                <w:sz w:val="24"/>
                <w:szCs w:val="32"/>
              </w:rPr>
              <w:t>项目内容一览表</w:t>
            </w:r>
          </w:p>
          <w:tbl>
            <w:tblPr>
              <w:tblW w:w="6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8"/>
              <w:gridCol w:w="1972"/>
              <w:gridCol w:w="2951"/>
            </w:tblGrid>
            <w:tr w:rsidR="00A460BA">
              <w:trPr>
                <w:cantSplit/>
                <w:trHeight w:val="369"/>
                <w:jc w:val="center"/>
              </w:trPr>
              <w:tc>
                <w:tcPr>
                  <w:tcW w:w="1088" w:type="dxa"/>
                  <w:vAlign w:val="center"/>
                </w:tcPr>
                <w:p w:rsidR="00A460BA" w:rsidRDefault="00911D62">
                  <w:pPr>
                    <w:adjustRightInd w:val="0"/>
                    <w:snapToGrid w:val="0"/>
                    <w:jc w:val="center"/>
                    <w:rPr>
                      <w:color w:val="000000"/>
                      <w:sz w:val="24"/>
                    </w:rPr>
                  </w:pPr>
                  <w:r>
                    <w:rPr>
                      <w:color w:val="000000"/>
                      <w:sz w:val="24"/>
                    </w:rPr>
                    <w:t>工程类别</w:t>
                  </w:r>
                </w:p>
              </w:tc>
              <w:tc>
                <w:tcPr>
                  <w:tcW w:w="1972" w:type="dxa"/>
                  <w:vAlign w:val="center"/>
                </w:tcPr>
                <w:p w:rsidR="00A460BA" w:rsidRDefault="00911D62">
                  <w:pPr>
                    <w:adjustRightInd w:val="0"/>
                    <w:snapToGrid w:val="0"/>
                    <w:jc w:val="center"/>
                    <w:rPr>
                      <w:color w:val="000000"/>
                      <w:sz w:val="24"/>
                    </w:rPr>
                  </w:pPr>
                  <w:r>
                    <w:rPr>
                      <w:color w:val="000000"/>
                      <w:sz w:val="24"/>
                    </w:rPr>
                    <w:t>单项工程</w:t>
                  </w:r>
                </w:p>
              </w:tc>
              <w:tc>
                <w:tcPr>
                  <w:tcW w:w="2951" w:type="dxa"/>
                  <w:vAlign w:val="center"/>
                </w:tcPr>
                <w:p w:rsidR="00A460BA" w:rsidRDefault="00911D62">
                  <w:pPr>
                    <w:adjustRightInd w:val="0"/>
                    <w:snapToGrid w:val="0"/>
                    <w:jc w:val="center"/>
                    <w:rPr>
                      <w:color w:val="000000"/>
                      <w:sz w:val="24"/>
                    </w:rPr>
                  </w:pPr>
                  <w:r>
                    <w:rPr>
                      <w:rFonts w:hint="eastAsia"/>
                      <w:color w:val="000000"/>
                      <w:sz w:val="24"/>
                    </w:rPr>
                    <w:t>实际建设</w:t>
                  </w:r>
                  <w:r>
                    <w:rPr>
                      <w:color w:val="000000"/>
                      <w:sz w:val="24"/>
                    </w:rPr>
                    <w:t>情况（</w:t>
                  </w:r>
                  <w:r>
                    <w:rPr>
                      <w:color w:val="000000"/>
                      <w:sz w:val="24"/>
                    </w:rPr>
                    <w:t>m</w:t>
                  </w:r>
                  <w:r>
                    <w:rPr>
                      <w:color w:val="000000"/>
                      <w:sz w:val="24"/>
                      <w:vertAlign w:val="superscript"/>
                    </w:rPr>
                    <w:t>2</w:t>
                  </w:r>
                  <w:r>
                    <w:rPr>
                      <w:color w:val="000000"/>
                      <w:sz w:val="24"/>
                    </w:rPr>
                    <w:t>）</w:t>
                  </w:r>
                </w:p>
              </w:tc>
            </w:tr>
            <w:tr w:rsidR="00A460BA">
              <w:trPr>
                <w:cantSplit/>
                <w:trHeight w:val="244"/>
                <w:jc w:val="center"/>
              </w:trPr>
              <w:tc>
                <w:tcPr>
                  <w:tcW w:w="1088" w:type="dxa"/>
                  <w:vMerge w:val="restart"/>
                  <w:vAlign w:val="center"/>
                </w:tcPr>
                <w:p w:rsidR="00A460BA" w:rsidRDefault="00A460BA">
                  <w:pPr>
                    <w:adjustRightInd w:val="0"/>
                    <w:snapToGrid w:val="0"/>
                    <w:jc w:val="center"/>
                    <w:rPr>
                      <w:color w:val="000000"/>
                      <w:sz w:val="24"/>
                    </w:rPr>
                  </w:pPr>
                </w:p>
                <w:p w:rsidR="00A460BA" w:rsidRDefault="00911D62">
                  <w:pPr>
                    <w:adjustRightInd w:val="0"/>
                    <w:snapToGrid w:val="0"/>
                    <w:jc w:val="center"/>
                    <w:rPr>
                      <w:color w:val="000000"/>
                      <w:sz w:val="24"/>
                    </w:rPr>
                  </w:pPr>
                  <w:r>
                    <w:rPr>
                      <w:color w:val="000000"/>
                      <w:sz w:val="24"/>
                    </w:rPr>
                    <w:t>主体工程</w:t>
                  </w:r>
                </w:p>
              </w:tc>
              <w:tc>
                <w:tcPr>
                  <w:tcW w:w="1972" w:type="dxa"/>
                  <w:vAlign w:val="center"/>
                </w:tcPr>
                <w:p w:rsidR="00A460BA" w:rsidRDefault="00911D62">
                  <w:pPr>
                    <w:pStyle w:val="a9"/>
                    <w:ind w:firstLineChars="100" w:firstLine="210"/>
                    <w:jc w:val="center"/>
                    <w:rPr>
                      <w:color w:val="000000"/>
                      <w:sz w:val="24"/>
                    </w:rPr>
                  </w:pPr>
                  <w:r>
                    <w:rPr>
                      <w:rFonts w:ascii="Times New Roman" w:hAnsi="Times New Roman" w:hint="eastAsia"/>
                      <w:color w:val="000000"/>
                      <w:szCs w:val="24"/>
                    </w:rPr>
                    <w:t>1#</w:t>
                  </w:r>
                  <w:r>
                    <w:rPr>
                      <w:rFonts w:ascii="Times New Roman" w:hAnsi="Times New Roman" w:hint="eastAsia"/>
                      <w:color w:val="000000"/>
                      <w:szCs w:val="24"/>
                    </w:rPr>
                    <w:t>厂房</w:t>
                  </w:r>
                </w:p>
              </w:tc>
              <w:tc>
                <w:tcPr>
                  <w:tcW w:w="2951" w:type="dxa"/>
                  <w:shd w:val="clear" w:color="auto" w:fill="auto"/>
                  <w:vAlign w:val="center"/>
                </w:tcPr>
                <w:p w:rsidR="00A460BA" w:rsidRDefault="00911D62">
                  <w:pPr>
                    <w:pStyle w:val="a9"/>
                    <w:ind w:firstLineChars="528" w:firstLine="1109"/>
                    <w:rPr>
                      <w:color w:val="000000"/>
                      <w:sz w:val="24"/>
                    </w:rPr>
                  </w:pPr>
                  <w:r>
                    <w:rPr>
                      <w:rFonts w:ascii="Times New Roman" w:hAnsi="Times New Roman" w:hint="eastAsia"/>
                      <w:color w:val="000000"/>
                      <w:szCs w:val="24"/>
                    </w:rPr>
                    <w:t>1203</w:t>
                  </w:r>
                </w:p>
              </w:tc>
            </w:tr>
            <w:tr w:rsidR="00A460BA">
              <w:trPr>
                <w:cantSplit/>
                <w:trHeight w:val="90"/>
                <w:jc w:val="center"/>
              </w:trPr>
              <w:tc>
                <w:tcPr>
                  <w:tcW w:w="1088" w:type="dxa"/>
                  <w:vMerge/>
                  <w:vAlign w:val="center"/>
                </w:tcPr>
                <w:p w:rsidR="00A460BA" w:rsidRDefault="00A460BA">
                  <w:pPr>
                    <w:adjustRightInd w:val="0"/>
                    <w:snapToGrid w:val="0"/>
                    <w:jc w:val="center"/>
                    <w:rPr>
                      <w:color w:val="000000"/>
                      <w:sz w:val="24"/>
                    </w:rPr>
                  </w:pPr>
                </w:p>
              </w:tc>
              <w:tc>
                <w:tcPr>
                  <w:tcW w:w="1972" w:type="dxa"/>
                  <w:vAlign w:val="center"/>
                </w:tcPr>
                <w:p w:rsidR="00A460BA" w:rsidRDefault="00911D62">
                  <w:pPr>
                    <w:pStyle w:val="a9"/>
                    <w:ind w:firstLineChars="100" w:firstLine="210"/>
                    <w:jc w:val="center"/>
                    <w:rPr>
                      <w:sz w:val="24"/>
                    </w:rPr>
                  </w:pPr>
                  <w:r>
                    <w:rPr>
                      <w:rFonts w:hint="eastAsia"/>
                      <w:color w:val="000000"/>
                      <w:szCs w:val="24"/>
                    </w:rPr>
                    <w:t>2#厂房</w:t>
                  </w:r>
                </w:p>
              </w:tc>
              <w:tc>
                <w:tcPr>
                  <w:tcW w:w="2951" w:type="dxa"/>
                  <w:shd w:val="clear" w:color="auto" w:fill="auto"/>
                  <w:vAlign w:val="center"/>
                </w:tcPr>
                <w:p w:rsidR="00A460BA" w:rsidRDefault="00911D62">
                  <w:pPr>
                    <w:pStyle w:val="a9"/>
                    <w:ind w:firstLineChars="528" w:firstLine="1109"/>
                    <w:rPr>
                      <w:color w:val="000000"/>
                      <w:sz w:val="24"/>
                    </w:rPr>
                  </w:pPr>
                  <w:r>
                    <w:rPr>
                      <w:rFonts w:ascii="Times New Roman" w:hAnsi="Times New Roman" w:hint="eastAsia"/>
                      <w:color w:val="000000"/>
                      <w:szCs w:val="24"/>
                    </w:rPr>
                    <w:t>3524</w:t>
                  </w:r>
                </w:p>
              </w:tc>
            </w:tr>
            <w:tr w:rsidR="00A460BA">
              <w:trPr>
                <w:cantSplit/>
                <w:trHeight w:val="369"/>
                <w:jc w:val="center"/>
              </w:trPr>
              <w:tc>
                <w:tcPr>
                  <w:tcW w:w="1088" w:type="dxa"/>
                  <w:vMerge w:val="restart"/>
                  <w:vAlign w:val="center"/>
                </w:tcPr>
                <w:p w:rsidR="00A460BA" w:rsidRDefault="00911D62">
                  <w:pPr>
                    <w:adjustRightInd w:val="0"/>
                    <w:snapToGrid w:val="0"/>
                    <w:jc w:val="center"/>
                    <w:rPr>
                      <w:color w:val="000000"/>
                      <w:sz w:val="24"/>
                    </w:rPr>
                  </w:pPr>
                  <w:r>
                    <w:rPr>
                      <w:rFonts w:hint="eastAsia"/>
                      <w:color w:val="000000"/>
                      <w:sz w:val="24"/>
                    </w:rPr>
                    <w:t>公</w:t>
                  </w:r>
                  <w:r>
                    <w:rPr>
                      <w:color w:val="000000"/>
                      <w:sz w:val="24"/>
                    </w:rPr>
                    <w:t>用工程</w:t>
                  </w:r>
                </w:p>
              </w:tc>
              <w:tc>
                <w:tcPr>
                  <w:tcW w:w="1972" w:type="dxa"/>
                  <w:vAlign w:val="center"/>
                </w:tcPr>
                <w:p w:rsidR="00A460BA" w:rsidRDefault="00911D62">
                  <w:pPr>
                    <w:jc w:val="center"/>
                    <w:rPr>
                      <w:color w:val="000000"/>
                      <w:sz w:val="24"/>
                    </w:rPr>
                  </w:pPr>
                  <w:r>
                    <w:rPr>
                      <w:color w:val="000000"/>
                      <w:sz w:val="24"/>
                    </w:rPr>
                    <w:t>供水</w:t>
                  </w:r>
                </w:p>
              </w:tc>
              <w:tc>
                <w:tcPr>
                  <w:tcW w:w="2951" w:type="dxa"/>
                  <w:shd w:val="clear" w:color="auto" w:fill="auto"/>
                  <w:vAlign w:val="center"/>
                </w:tcPr>
                <w:p w:rsidR="00A460BA" w:rsidRDefault="00911D62">
                  <w:pPr>
                    <w:jc w:val="center"/>
                    <w:rPr>
                      <w:sz w:val="24"/>
                    </w:rPr>
                  </w:pPr>
                  <w:r>
                    <w:rPr>
                      <w:rFonts w:hint="eastAsia"/>
                      <w:sz w:val="24"/>
                    </w:rPr>
                    <w:t>市政管网供给</w:t>
                  </w:r>
                </w:p>
              </w:tc>
            </w:tr>
            <w:tr w:rsidR="00A460BA">
              <w:trPr>
                <w:cantSplit/>
                <w:trHeight w:val="369"/>
                <w:jc w:val="center"/>
              </w:trPr>
              <w:tc>
                <w:tcPr>
                  <w:tcW w:w="1088" w:type="dxa"/>
                  <w:vMerge/>
                  <w:vAlign w:val="center"/>
                </w:tcPr>
                <w:p w:rsidR="00A460BA" w:rsidRDefault="00A460BA">
                  <w:pPr>
                    <w:adjustRightInd w:val="0"/>
                    <w:snapToGrid w:val="0"/>
                    <w:jc w:val="center"/>
                    <w:rPr>
                      <w:color w:val="000000"/>
                      <w:sz w:val="24"/>
                    </w:rPr>
                  </w:pPr>
                </w:p>
              </w:tc>
              <w:tc>
                <w:tcPr>
                  <w:tcW w:w="1972" w:type="dxa"/>
                  <w:vAlign w:val="center"/>
                </w:tcPr>
                <w:p w:rsidR="00A460BA" w:rsidRDefault="00911D62">
                  <w:pPr>
                    <w:jc w:val="center"/>
                    <w:rPr>
                      <w:color w:val="000000"/>
                      <w:sz w:val="24"/>
                    </w:rPr>
                  </w:pPr>
                  <w:r>
                    <w:rPr>
                      <w:color w:val="000000"/>
                      <w:sz w:val="24"/>
                    </w:rPr>
                    <w:t>供电</w:t>
                  </w:r>
                </w:p>
              </w:tc>
              <w:tc>
                <w:tcPr>
                  <w:tcW w:w="2951" w:type="dxa"/>
                  <w:shd w:val="clear" w:color="auto" w:fill="auto"/>
                  <w:vAlign w:val="center"/>
                </w:tcPr>
                <w:p w:rsidR="00A460BA" w:rsidRDefault="00911D62">
                  <w:pPr>
                    <w:jc w:val="center"/>
                    <w:rPr>
                      <w:sz w:val="24"/>
                    </w:rPr>
                  </w:pPr>
                  <w:r>
                    <w:rPr>
                      <w:rFonts w:hint="eastAsia"/>
                      <w:sz w:val="24"/>
                    </w:rPr>
                    <w:t>市政</w:t>
                  </w:r>
                </w:p>
              </w:tc>
            </w:tr>
            <w:tr w:rsidR="00A460BA">
              <w:trPr>
                <w:cantSplit/>
                <w:trHeight w:val="369"/>
                <w:jc w:val="center"/>
              </w:trPr>
              <w:tc>
                <w:tcPr>
                  <w:tcW w:w="1088" w:type="dxa"/>
                  <w:vMerge/>
                  <w:vAlign w:val="center"/>
                </w:tcPr>
                <w:p w:rsidR="00A460BA" w:rsidRDefault="00A460BA">
                  <w:pPr>
                    <w:adjustRightInd w:val="0"/>
                    <w:snapToGrid w:val="0"/>
                    <w:jc w:val="center"/>
                    <w:rPr>
                      <w:color w:val="000000"/>
                      <w:sz w:val="24"/>
                    </w:rPr>
                  </w:pPr>
                </w:p>
              </w:tc>
              <w:tc>
                <w:tcPr>
                  <w:tcW w:w="1972" w:type="dxa"/>
                  <w:vAlign w:val="center"/>
                </w:tcPr>
                <w:p w:rsidR="00A460BA" w:rsidRDefault="00911D62">
                  <w:pPr>
                    <w:jc w:val="center"/>
                    <w:rPr>
                      <w:sz w:val="24"/>
                    </w:rPr>
                  </w:pPr>
                  <w:r>
                    <w:rPr>
                      <w:sz w:val="24"/>
                    </w:rPr>
                    <w:t>供热</w:t>
                  </w:r>
                </w:p>
              </w:tc>
              <w:tc>
                <w:tcPr>
                  <w:tcW w:w="2951" w:type="dxa"/>
                  <w:shd w:val="clear" w:color="auto" w:fill="auto"/>
                  <w:vAlign w:val="center"/>
                </w:tcPr>
                <w:p w:rsidR="00A460BA" w:rsidRDefault="00911D62">
                  <w:pPr>
                    <w:jc w:val="center"/>
                    <w:rPr>
                      <w:sz w:val="24"/>
                    </w:rPr>
                  </w:pPr>
                  <w:r>
                    <w:rPr>
                      <w:rFonts w:hint="eastAsia"/>
                      <w:sz w:val="24"/>
                    </w:rPr>
                    <w:t>办公室采用空调供热</w:t>
                  </w:r>
                </w:p>
              </w:tc>
            </w:tr>
            <w:tr w:rsidR="00A460BA">
              <w:trPr>
                <w:cantSplit/>
                <w:trHeight w:val="369"/>
                <w:jc w:val="center"/>
              </w:trPr>
              <w:tc>
                <w:tcPr>
                  <w:tcW w:w="1088" w:type="dxa"/>
                  <w:vMerge/>
                  <w:vAlign w:val="center"/>
                </w:tcPr>
                <w:p w:rsidR="00A460BA" w:rsidRDefault="00A460BA">
                  <w:pPr>
                    <w:adjustRightInd w:val="0"/>
                    <w:snapToGrid w:val="0"/>
                    <w:jc w:val="center"/>
                    <w:rPr>
                      <w:color w:val="000000"/>
                      <w:sz w:val="24"/>
                    </w:rPr>
                  </w:pPr>
                </w:p>
              </w:tc>
              <w:tc>
                <w:tcPr>
                  <w:tcW w:w="1972" w:type="dxa"/>
                  <w:vAlign w:val="center"/>
                </w:tcPr>
                <w:p w:rsidR="00A460BA" w:rsidRDefault="00911D62">
                  <w:pPr>
                    <w:jc w:val="center"/>
                    <w:rPr>
                      <w:color w:val="000000"/>
                      <w:sz w:val="24"/>
                    </w:rPr>
                  </w:pPr>
                  <w:r>
                    <w:rPr>
                      <w:color w:val="000000"/>
                      <w:sz w:val="24"/>
                    </w:rPr>
                    <w:t>排水</w:t>
                  </w:r>
                </w:p>
              </w:tc>
              <w:tc>
                <w:tcPr>
                  <w:tcW w:w="2951" w:type="dxa"/>
                  <w:shd w:val="clear" w:color="auto" w:fill="auto"/>
                  <w:vAlign w:val="center"/>
                </w:tcPr>
                <w:p w:rsidR="00A460BA" w:rsidRDefault="00911D62">
                  <w:pPr>
                    <w:jc w:val="center"/>
                    <w:rPr>
                      <w:color w:val="000000"/>
                      <w:sz w:val="24"/>
                    </w:rPr>
                  </w:pPr>
                  <w:r>
                    <w:rPr>
                      <w:rFonts w:hint="eastAsia"/>
                      <w:color w:val="000000"/>
                      <w:sz w:val="24"/>
                    </w:rPr>
                    <w:t>生活污水排入城市污水管网</w:t>
                  </w:r>
                </w:p>
              </w:tc>
            </w:tr>
            <w:tr w:rsidR="00A460BA">
              <w:trPr>
                <w:cantSplit/>
                <w:trHeight w:val="369"/>
                <w:jc w:val="center"/>
              </w:trPr>
              <w:tc>
                <w:tcPr>
                  <w:tcW w:w="1088" w:type="dxa"/>
                  <w:vMerge/>
                  <w:vAlign w:val="center"/>
                </w:tcPr>
                <w:p w:rsidR="00A460BA" w:rsidRDefault="00A460BA">
                  <w:pPr>
                    <w:adjustRightInd w:val="0"/>
                    <w:snapToGrid w:val="0"/>
                    <w:jc w:val="center"/>
                    <w:rPr>
                      <w:color w:val="000000"/>
                      <w:sz w:val="24"/>
                    </w:rPr>
                  </w:pPr>
                </w:p>
              </w:tc>
              <w:tc>
                <w:tcPr>
                  <w:tcW w:w="1972" w:type="dxa"/>
                  <w:vAlign w:val="center"/>
                </w:tcPr>
                <w:p w:rsidR="00A460BA" w:rsidRDefault="00911D62">
                  <w:pPr>
                    <w:jc w:val="center"/>
                    <w:rPr>
                      <w:color w:val="000000"/>
                      <w:sz w:val="24"/>
                    </w:rPr>
                  </w:pPr>
                  <w:r>
                    <w:rPr>
                      <w:color w:val="000000"/>
                      <w:sz w:val="24"/>
                    </w:rPr>
                    <w:t>消防</w:t>
                  </w:r>
                </w:p>
              </w:tc>
              <w:tc>
                <w:tcPr>
                  <w:tcW w:w="2951" w:type="dxa"/>
                  <w:shd w:val="clear" w:color="auto" w:fill="auto"/>
                  <w:vAlign w:val="center"/>
                </w:tcPr>
                <w:p w:rsidR="00A460BA" w:rsidRDefault="00911D62">
                  <w:pPr>
                    <w:jc w:val="center"/>
                    <w:rPr>
                      <w:color w:val="000000"/>
                      <w:sz w:val="24"/>
                    </w:rPr>
                  </w:pPr>
                  <w:r>
                    <w:rPr>
                      <w:color w:val="000000"/>
                      <w:sz w:val="24"/>
                    </w:rPr>
                    <w:t>室内外消防给水系统</w:t>
                  </w:r>
                </w:p>
              </w:tc>
            </w:tr>
            <w:tr w:rsidR="00A460BA">
              <w:trPr>
                <w:cantSplit/>
                <w:trHeight w:val="369"/>
                <w:jc w:val="center"/>
              </w:trPr>
              <w:tc>
                <w:tcPr>
                  <w:tcW w:w="1088" w:type="dxa"/>
                  <w:vAlign w:val="center"/>
                </w:tcPr>
                <w:p w:rsidR="00A460BA" w:rsidRDefault="00911D62">
                  <w:pPr>
                    <w:adjustRightInd w:val="0"/>
                    <w:snapToGrid w:val="0"/>
                    <w:jc w:val="center"/>
                    <w:rPr>
                      <w:color w:val="000000"/>
                      <w:sz w:val="24"/>
                    </w:rPr>
                  </w:pPr>
                  <w:r>
                    <w:rPr>
                      <w:rFonts w:hint="eastAsia"/>
                      <w:color w:val="000000"/>
                      <w:sz w:val="24"/>
                    </w:rPr>
                    <w:t>环保</w:t>
                  </w:r>
                  <w:r>
                    <w:rPr>
                      <w:color w:val="000000"/>
                      <w:sz w:val="24"/>
                    </w:rPr>
                    <w:t>工程</w:t>
                  </w:r>
                </w:p>
              </w:tc>
              <w:tc>
                <w:tcPr>
                  <w:tcW w:w="1972" w:type="dxa"/>
                  <w:vAlign w:val="center"/>
                </w:tcPr>
                <w:p w:rsidR="00A460BA" w:rsidRDefault="00911D62">
                  <w:pPr>
                    <w:jc w:val="center"/>
                    <w:rPr>
                      <w:color w:val="000000"/>
                      <w:sz w:val="24"/>
                    </w:rPr>
                  </w:pPr>
                  <w:r>
                    <w:rPr>
                      <w:rFonts w:hint="eastAsia"/>
                      <w:color w:val="000000"/>
                      <w:sz w:val="24"/>
                    </w:rPr>
                    <w:t>化粪池</w:t>
                  </w:r>
                </w:p>
              </w:tc>
              <w:tc>
                <w:tcPr>
                  <w:tcW w:w="2951" w:type="dxa"/>
                  <w:shd w:val="clear" w:color="auto" w:fill="auto"/>
                  <w:vAlign w:val="center"/>
                </w:tcPr>
                <w:p w:rsidR="00A460BA" w:rsidRDefault="00911D62">
                  <w:pPr>
                    <w:jc w:val="center"/>
                    <w:rPr>
                      <w:color w:val="000000"/>
                      <w:sz w:val="24"/>
                    </w:rPr>
                  </w:pPr>
                  <w:r>
                    <w:rPr>
                      <w:rFonts w:hint="eastAsia"/>
                      <w:color w:val="000000"/>
                      <w:sz w:val="24"/>
                    </w:rPr>
                    <w:t>收集生活污水</w:t>
                  </w:r>
                </w:p>
              </w:tc>
            </w:tr>
          </w:tbl>
          <w:p w:rsidR="00A460BA" w:rsidRDefault="00911D62">
            <w:pPr>
              <w:spacing w:line="360" w:lineRule="auto"/>
              <w:rPr>
                <w:sz w:val="24"/>
              </w:rPr>
            </w:pPr>
            <w:r>
              <w:rPr>
                <w:rFonts w:hint="eastAsia"/>
              </w:rPr>
              <w:t xml:space="preserve"> </w:t>
            </w:r>
            <w:r>
              <w:rPr>
                <w:sz w:val="24"/>
              </w:rPr>
              <w:t xml:space="preserve"> </w:t>
            </w:r>
          </w:p>
          <w:p w:rsidR="00A460BA" w:rsidRDefault="00911D62">
            <w:pPr>
              <w:spacing w:line="360" w:lineRule="auto"/>
            </w:pPr>
            <w:r>
              <w:rPr>
                <w:sz w:val="24"/>
              </w:rPr>
              <w:lastRenderedPageBreak/>
              <w:t xml:space="preserve"> </w:t>
            </w:r>
            <w:r w:rsidR="00A14B79">
              <w:rPr>
                <w:sz w:val="24"/>
              </w:rPr>
              <w:t xml:space="preserve">  </w:t>
            </w:r>
            <w:r>
              <w:rPr>
                <w:sz w:val="24"/>
              </w:rPr>
              <w:t>（</w:t>
            </w:r>
            <w:r>
              <w:rPr>
                <w:sz w:val="24"/>
              </w:rPr>
              <w:t>2</w:t>
            </w:r>
            <w:r>
              <w:rPr>
                <w:sz w:val="24"/>
              </w:rPr>
              <w:t>）项目主要设备配置</w:t>
            </w:r>
          </w:p>
          <w:p w:rsidR="00A460BA" w:rsidRDefault="00911D62">
            <w:pPr>
              <w:spacing w:line="360" w:lineRule="auto"/>
              <w:ind w:firstLineChars="200" w:firstLine="480"/>
              <w:rPr>
                <w:sz w:val="24"/>
              </w:rPr>
            </w:pPr>
            <w:r>
              <w:rPr>
                <w:sz w:val="24"/>
              </w:rPr>
              <w:t>项目主要设备配置见表</w:t>
            </w:r>
            <w:r>
              <w:rPr>
                <w:sz w:val="24"/>
              </w:rPr>
              <w:t>2-2</w:t>
            </w:r>
            <w:r>
              <w:rPr>
                <w:sz w:val="24"/>
              </w:rPr>
              <w:t>。</w:t>
            </w:r>
          </w:p>
          <w:p w:rsidR="00A460BA" w:rsidRDefault="00911D62">
            <w:pPr>
              <w:snapToGrid w:val="0"/>
              <w:spacing w:line="360" w:lineRule="auto"/>
              <w:jc w:val="center"/>
              <w:rPr>
                <w:sz w:val="24"/>
              </w:rPr>
            </w:pPr>
            <w:r>
              <w:rPr>
                <w:sz w:val="24"/>
              </w:rPr>
              <w:t>表</w:t>
            </w:r>
            <w:r>
              <w:rPr>
                <w:sz w:val="24"/>
              </w:rPr>
              <w:t xml:space="preserve">2-2     </w:t>
            </w:r>
            <w:r>
              <w:rPr>
                <w:sz w:val="24"/>
              </w:rPr>
              <w:t>设备配置表</w:t>
            </w:r>
          </w:p>
          <w:tbl>
            <w:tblPr>
              <w:tblW w:w="3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512"/>
              <w:gridCol w:w="731"/>
            </w:tblGrid>
            <w:tr w:rsidR="00A460BA">
              <w:trPr>
                <w:trHeight w:val="369"/>
                <w:jc w:val="center"/>
              </w:trPr>
              <w:tc>
                <w:tcPr>
                  <w:tcW w:w="728" w:type="dxa"/>
                  <w:vAlign w:val="center"/>
                </w:tcPr>
                <w:p w:rsidR="00A460BA" w:rsidRDefault="00911D62">
                  <w:pPr>
                    <w:widowControl/>
                    <w:adjustRightInd w:val="0"/>
                    <w:snapToGrid w:val="0"/>
                    <w:jc w:val="center"/>
                    <w:rPr>
                      <w:kern w:val="0"/>
                      <w:sz w:val="24"/>
                    </w:rPr>
                  </w:pPr>
                  <w:r>
                    <w:rPr>
                      <w:kern w:val="0"/>
                      <w:sz w:val="24"/>
                    </w:rPr>
                    <w:t>序号</w:t>
                  </w:r>
                </w:p>
              </w:tc>
              <w:tc>
                <w:tcPr>
                  <w:tcW w:w="2512" w:type="dxa"/>
                  <w:vAlign w:val="center"/>
                </w:tcPr>
                <w:p w:rsidR="00A460BA" w:rsidRDefault="00911D62">
                  <w:pPr>
                    <w:widowControl/>
                    <w:adjustRightInd w:val="0"/>
                    <w:snapToGrid w:val="0"/>
                    <w:jc w:val="center"/>
                    <w:rPr>
                      <w:kern w:val="0"/>
                      <w:sz w:val="24"/>
                    </w:rPr>
                  </w:pPr>
                  <w:r>
                    <w:rPr>
                      <w:kern w:val="0"/>
                      <w:sz w:val="24"/>
                    </w:rPr>
                    <w:t>设备名称</w:t>
                  </w:r>
                </w:p>
              </w:tc>
              <w:tc>
                <w:tcPr>
                  <w:tcW w:w="731" w:type="dxa"/>
                  <w:vAlign w:val="center"/>
                </w:tcPr>
                <w:p w:rsidR="00A460BA" w:rsidRDefault="00911D62">
                  <w:pPr>
                    <w:widowControl/>
                    <w:adjustRightInd w:val="0"/>
                    <w:snapToGrid w:val="0"/>
                    <w:jc w:val="center"/>
                    <w:rPr>
                      <w:kern w:val="0"/>
                      <w:sz w:val="24"/>
                    </w:rPr>
                  </w:pPr>
                  <w:r>
                    <w:rPr>
                      <w:kern w:val="0"/>
                      <w:sz w:val="24"/>
                    </w:rPr>
                    <w:t>台数</w:t>
                  </w:r>
                </w:p>
              </w:tc>
            </w:tr>
            <w:tr w:rsidR="00A460BA">
              <w:trPr>
                <w:trHeight w:val="336"/>
                <w:jc w:val="center"/>
              </w:trPr>
              <w:tc>
                <w:tcPr>
                  <w:tcW w:w="728" w:type="dxa"/>
                  <w:vAlign w:val="center"/>
                </w:tcPr>
                <w:p w:rsidR="00A460BA" w:rsidRDefault="00911D62">
                  <w:pPr>
                    <w:widowControl/>
                    <w:adjustRightInd w:val="0"/>
                    <w:snapToGrid w:val="0"/>
                    <w:jc w:val="center"/>
                    <w:rPr>
                      <w:kern w:val="0"/>
                      <w:sz w:val="24"/>
                    </w:rPr>
                  </w:pPr>
                  <w:r>
                    <w:rPr>
                      <w:kern w:val="0"/>
                      <w:sz w:val="24"/>
                    </w:rPr>
                    <w:t>1</w:t>
                  </w:r>
                </w:p>
              </w:tc>
              <w:tc>
                <w:tcPr>
                  <w:tcW w:w="2512" w:type="dxa"/>
                  <w:vAlign w:val="center"/>
                </w:tcPr>
                <w:p w:rsidR="00A460BA" w:rsidRDefault="00911D62">
                  <w:pPr>
                    <w:widowControl/>
                    <w:adjustRightInd w:val="0"/>
                    <w:snapToGrid w:val="0"/>
                    <w:jc w:val="center"/>
                    <w:rPr>
                      <w:kern w:val="0"/>
                      <w:sz w:val="24"/>
                    </w:rPr>
                  </w:pPr>
                  <w:proofErr w:type="gramStart"/>
                  <w:r>
                    <w:rPr>
                      <w:rFonts w:hint="eastAsia"/>
                      <w:kern w:val="0"/>
                      <w:sz w:val="24"/>
                    </w:rPr>
                    <w:t>拉伸机</w:t>
                  </w:r>
                  <w:proofErr w:type="gramEnd"/>
                </w:p>
              </w:tc>
              <w:tc>
                <w:tcPr>
                  <w:tcW w:w="731" w:type="dxa"/>
                  <w:vAlign w:val="center"/>
                </w:tcPr>
                <w:p w:rsidR="00A460BA" w:rsidRDefault="00911D62">
                  <w:pPr>
                    <w:widowControl/>
                    <w:adjustRightInd w:val="0"/>
                    <w:snapToGrid w:val="0"/>
                    <w:jc w:val="center"/>
                    <w:rPr>
                      <w:kern w:val="0"/>
                      <w:sz w:val="24"/>
                    </w:rPr>
                  </w:pPr>
                  <w:r>
                    <w:rPr>
                      <w:rFonts w:hint="eastAsia"/>
                      <w:kern w:val="0"/>
                      <w:sz w:val="24"/>
                    </w:rPr>
                    <w:t>4</w:t>
                  </w:r>
                </w:p>
              </w:tc>
            </w:tr>
            <w:tr w:rsidR="00A460BA">
              <w:trPr>
                <w:trHeight w:val="369"/>
                <w:jc w:val="center"/>
              </w:trPr>
              <w:tc>
                <w:tcPr>
                  <w:tcW w:w="728" w:type="dxa"/>
                  <w:vAlign w:val="center"/>
                </w:tcPr>
                <w:p w:rsidR="00A460BA" w:rsidRDefault="00911D62">
                  <w:pPr>
                    <w:widowControl/>
                    <w:adjustRightInd w:val="0"/>
                    <w:snapToGrid w:val="0"/>
                    <w:jc w:val="center"/>
                    <w:rPr>
                      <w:kern w:val="0"/>
                      <w:sz w:val="24"/>
                    </w:rPr>
                  </w:pPr>
                  <w:r>
                    <w:rPr>
                      <w:kern w:val="0"/>
                      <w:sz w:val="24"/>
                    </w:rPr>
                    <w:t>2</w:t>
                  </w:r>
                </w:p>
              </w:tc>
              <w:tc>
                <w:tcPr>
                  <w:tcW w:w="2512" w:type="dxa"/>
                  <w:vAlign w:val="center"/>
                </w:tcPr>
                <w:p w:rsidR="00A460BA" w:rsidRDefault="00911D62">
                  <w:pPr>
                    <w:widowControl/>
                    <w:adjustRightInd w:val="0"/>
                    <w:snapToGrid w:val="0"/>
                    <w:jc w:val="center"/>
                    <w:rPr>
                      <w:kern w:val="0"/>
                      <w:sz w:val="24"/>
                    </w:rPr>
                  </w:pPr>
                  <w:r>
                    <w:rPr>
                      <w:rFonts w:hint="eastAsia"/>
                      <w:kern w:val="0"/>
                      <w:sz w:val="24"/>
                    </w:rPr>
                    <w:t>下料机</w:t>
                  </w:r>
                </w:p>
              </w:tc>
              <w:tc>
                <w:tcPr>
                  <w:tcW w:w="731" w:type="dxa"/>
                  <w:vAlign w:val="center"/>
                </w:tcPr>
                <w:p w:rsidR="00A460BA" w:rsidRDefault="00911D62">
                  <w:pPr>
                    <w:widowControl/>
                    <w:adjustRightInd w:val="0"/>
                    <w:snapToGrid w:val="0"/>
                    <w:jc w:val="center"/>
                    <w:rPr>
                      <w:kern w:val="0"/>
                      <w:sz w:val="24"/>
                    </w:rPr>
                  </w:pPr>
                  <w:r>
                    <w:rPr>
                      <w:rFonts w:hint="eastAsia"/>
                      <w:kern w:val="0"/>
                      <w:sz w:val="24"/>
                    </w:rPr>
                    <w:t>4</w:t>
                  </w:r>
                </w:p>
              </w:tc>
            </w:tr>
          </w:tbl>
          <w:p w:rsidR="00A460BA" w:rsidRDefault="00A460BA">
            <w:pPr>
              <w:snapToGrid w:val="0"/>
              <w:spacing w:line="360" w:lineRule="auto"/>
              <w:jc w:val="center"/>
              <w:rPr>
                <w:sz w:val="24"/>
              </w:rPr>
            </w:pPr>
          </w:p>
          <w:p w:rsidR="00A460BA" w:rsidRDefault="00911D62">
            <w:pPr>
              <w:tabs>
                <w:tab w:val="left" w:pos="1680"/>
              </w:tabs>
              <w:spacing w:line="360" w:lineRule="auto"/>
              <w:ind w:right="-3" w:firstLineChars="196" w:firstLine="470"/>
              <w:rPr>
                <w:sz w:val="24"/>
              </w:rPr>
            </w:pPr>
            <w:r>
              <w:rPr>
                <w:sz w:val="24"/>
              </w:rPr>
              <w:t>（</w:t>
            </w:r>
            <w:r>
              <w:rPr>
                <w:sz w:val="24"/>
              </w:rPr>
              <w:t>3</w:t>
            </w:r>
            <w:r>
              <w:rPr>
                <w:sz w:val="24"/>
              </w:rPr>
              <w:t>）主要原辅材料及能耗</w:t>
            </w:r>
          </w:p>
          <w:p w:rsidR="00A460BA" w:rsidRDefault="00911D62">
            <w:pPr>
              <w:tabs>
                <w:tab w:val="left" w:pos="1680"/>
              </w:tabs>
              <w:spacing w:line="360" w:lineRule="auto"/>
              <w:ind w:right="-3" w:firstLineChars="196" w:firstLine="470"/>
              <w:rPr>
                <w:sz w:val="24"/>
              </w:rPr>
            </w:pPr>
            <w:r>
              <w:rPr>
                <w:sz w:val="24"/>
              </w:rPr>
              <w:t>主要原辅材料及能耗见表</w:t>
            </w:r>
            <w:r>
              <w:rPr>
                <w:sz w:val="24"/>
              </w:rPr>
              <w:t>2-3</w:t>
            </w:r>
            <w:r>
              <w:rPr>
                <w:sz w:val="24"/>
              </w:rPr>
              <w:t>。</w:t>
            </w:r>
          </w:p>
          <w:p w:rsidR="00A460BA" w:rsidRDefault="00911D62">
            <w:pPr>
              <w:snapToGrid w:val="0"/>
              <w:spacing w:line="360" w:lineRule="auto"/>
              <w:jc w:val="center"/>
              <w:rPr>
                <w:sz w:val="24"/>
              </w:rPr>
            </w:pPr>
            <w:r>
              <w:rPr>
                <w:sz w:val="24"/>
              </w:rPr>
              <w:t>表</w:t>
            </w:r>
            <w:r>
              <w:rPr>
                <w:sz w:val="24"/>
              </w:rPr>
              <w:t xml:space="preserve">2-3    </w:t>
            </w:r>
            <w:r>
              <w:rPr>
                <w:sz w:val="24"/>
              </w:rPr>
              <w:t>主要原辅材料及能耗一览表</w:t>
            </w:r>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2268"/>
              <w:gridCol w:w="1223"/>
              <w:gridCol w:w="1559"/>
              <w:gridCol w:w="1731"/>
            </w:tblGrid>
            <w:tr w:rsidR="00A460BA">
              <w:trPr>
                <w:trHeight w:val="369"/>
                <w:jc w:val="center"/>
              </w:trPr>
              <w:tc>
                <w:tcPr>
                  <w:tcW w:w="759" w:type="dxa"/>
                  <w:vAlign w:val="center"/>
                </w:tcPr>
                <w:p w:rsidR="00A460BA" w:rsidRDefault="00911D62">
                  <w:pPr>
                    <w:jc w:val="center"/>
                    <w:rPr>
                      <w:sz w:val="24"/>
                    </w:rPr>
                  </w:pPr>
                  <w:r>
                    <w:rPr>
                      <w:rFonts w:hAnsi="宋体"/>
                      <w:sz w:val="24"/>
                    </w:rPr>
                    <w:t>序号</w:t>
                  </w:r>
                </w:p>
              </w:tc>
              <w:tc>
                <w:tcPr>
                  <w:tcW w:w="2268" w:type="dxa"/>
                  <w:vAlign w:val="center"/>
                </w:tcPr>
                <w:p w:rsidR="00A460BA" w:rsidRDefault="00911D62">
                  <w:pPr>
                    <w:jc w:val="center"/>
                    <w:rPr>
                      <w:sz w:val="24"/>
                    </w:rPr>
                  </w:pPr>
                  <w:r>
                    <w:rPr>
                      <w:rFonts w:hAnsi="宋体"/>
                      <w:sz w:val="24"/>
                    </w:rPr>
                    <w:t>名</w:t>
                  </w:r>
                  <w:r>
                    <w:rPr>
                      <w:sz w:val="24"/>
                    </w:rPr>
                    <w:t xml:space="preserve">    </w:t>
                  </w:r>
                  <w:r>
                    <w:rPr>
                      <w:rFonts w:hAnsi="宋体"/>
                      <w:sz w:val="24"/>
                    </w:rPr>
                    <w:t>称</w:t>
                  </w:r>
                </w:p>
              </w:tc>
              <w:tc>
                <w:tcPr>
                  <w:tcW w:w="1223" w:type="dxa"/>
                  <w:vAlign w:val="center"/>
                </w:tcPr>
                <w:p w:rsidR="00A460BA" w:rsidRDefault="00911D62">
                  <w:pPr>
                    <w:jc w:val="center"/>
                    <w:rPr>
                      <w:sz w:val="24"/>
                    </w:rPr>
                  </w:pPr>
                  <w:r>
                    <w:rPr>
                      <w:rFonts w:hAnsi="宋体"/>
                      <w:sz w:val="24"/>
                    </w:rPr>
                    <w:t>单</w:t>
                  </w:r>
                  <w:r>
                    <w:rPr>
                      <w:sz w:val="24"/>
                    </w:rPr>
                    <w:t xml:space="preserve"> </w:t>
                  </w:r>
                  <w:r>
                    <w:rPr>
                      <w:rFonts w:hAnsi="宋体"/>
                      <w:sz w:val="24"/>
                    </w:rPr>
                    <w:t>位</w:t>
                  </w:r>
                </w:p>
              </w:tc>
              <w:tc>
                <w:tcPr>
                  <w:tcW w:w="1559" w:type="dxa"/>
                  <w:vAlign w:val="center"/>
                </w:tcPr>
                <w:p w:rsidR="00A460BA" w:rsidRDefault="00911D62">
                  <w:pPr>
                    <w:jc w:val="center"/>
                    <w:rPr>
                      <w:sz w:val="24"/>
                    </w:rPr>
                  </w:pPr>
                  <w:r>
                    <w:rPr>
                      <w:rFonts w:hAnsi="宋体"/>
                      <w:sz w:val="24"/>
                    </w:rPr>
                    <w:t>年消耗量</w:t>
                  </w:r>
                </w:p>
              </w:tc>
              <w:tc>
                <w:tcPr>
                  <w:tcW w:w="1731" w:type="dxa"/>
                  <w:vAlign w:val="center"/>
                </w:tcPr>
                <w:p w:rsidR="00A460BA" w:rsidRDefault="00911D62">
                  <w:pPr>
                    <w:jc w:val="center"/>
                    <w:rPr>
                      <w:sz w:val="24"/>
                    </w:rPr>
                  </w:pPr>
                  <w:r>
                    <w:rPr>
                      <w:rFonts w:hAnsi="宋体"/>
                      <w:sz w:val="24"/>
                    </w:rPr>
                    <w:t>备注</w:t>
                  </w:r>
                </w:p>
              </w:tc>
            </w:tr>
            <w:tr w:rsidR="00A460BA">
              <w:trPr>
                <w:trHeight w:val="369"/>
                <w:jc w:val="center"/>
              </w:trPr>
              <w:tc>
                <w:tcPr>
                  <w:tcW w:w="759" w:type="dxa"/>
                  <w:vAlign w:val="center"/>
                </w:tcPr>
                <w:p w:rsidR="00A460BA" w:rsidRDefault="00911D62">
                  <w:pPr>
                    <w:jc w:val="center"/>
                    <w:rPr>
                      <w:sz w:val="24"/>
                    </w:rPr>
                  </w:pPr>
                  <w:proofErr w:type="gramStart"/>
                  <w:r>
                    <w:rPr>
                      <w:rFonts w:hAnsi="宋体"/>
                      <w:sz w:val="24"/>
                    </w:rPr>
                    <w:t>一</w:t>
                  </w:r>
                  <w:proofErr w:type="gramEnd"/>
                </w:p>
              </w:tc>
              <w:tc>
                <w:tcPr>
                  <w:tcW w:w="2268" w:type="dxa"/>
                  <w:vAlign w:val="center"/>
                </w:tcPr>
                <w:p w:rsidR="00A460BA" w:rsidRDefault="00911D62">
                  <w:pPr>
                    <w:jc w:val="center"/>
                    <w:rPr>
                      <w:sz w:val="24"/>
                    </w:rPr>
                  </w:pPr>
                  <w:r>
                    <w:rPr>
                      <w:rFonts w:hAnsi="宋体"/>
                      <w:sz w:val="24"/>
                    </w:rPr>
                    <w:t>原辅材料</w:t>
                  </w:r>
                </w:p>
              </w:tc>
              <w:tc>
                <w:tcPr>
                  <w:tcW w:w="1223" w:type="dxa"/>
                  <w:vAlign w:val="center"/>
                </w:tcPr>
                <w:p w:rsidR="00A460BA" w:rsidRDefault="00A460BA">
                  <w:pPr>
                    <w:jc w:val="center"/>
                    <w:rPr>
                      <w:sz w:val="24"/>
                    </w:rPr>
                  </w:pPr>
                </w:p>
              </w:tc>
              <w:tc>
                <w:tcPr>
                  <w:tcW w:w="1559" w:type="dxa"/>
                  <w:vAlign w:val="center"/>
                </w:tcPr>
                <w:p w:rsidR="00A460BA" w:rsidRDefault="00A460BA">
                  <w:pPr>
                    <w:jc w:val="center"/>
                    <w:rPr>
                      <w:sz w:val="24"/>
                    </w:rPr>
                  </w:pPr>
                </w:p>
              </w:tc>
              <w:tc>
                <w:tcPr>
                  <w:tcW w:w="1731" w:type="dxa"/>
                  <w:vAlign w:val="center"/>
                </w:tcPr>
                <w:p w:rsidR="00A460BA" w:rsidRDefault="00911D62">
                  <w:pPr>
                    <w:jc w:val="center"/>
                    <w:rPr>
                      <w:sz w:val="24"/>
                    </w:rPr>
                  </w:pPr>
                  <w:r>
                    <w:rPr>
                      <w:kern w:val="0"/>
                      <w:sz w:val="24"/>
                    </w:rPr>
                    <w:t>市场采购</w:t>
                  </w:r>
                </w:p>
              </w:tc>
            </w:tr>
            <w:tr w:rsidR="00A460BA">
              <w:trPr>
                <w:trHeight w:val="369"/>
                <w:jc w:val="center"/>
              </w:trPr>
              <w:tc>
                <w:tcPr>
                  <w:tcW w:w="759" w:type="dxa"/>
                  <w:vAlign w:val="center"/>
                </w:tcPr>
                <w:p w:rsidR="00A460BA" w:rsidRDefault="00911D62">
                  <w:pPr>
                    <w:widowControl/>
                    <w:adjustRightInd w:val="0"/>
                    <w:snapToGrid w:val="0"/>
                    <w:jc w:val="center"/>
                    <w:rPr>
                      <w:kern w:val="0"/>
                      <w:sz w:val="24"/>
                    </w:rPr>
                  </w:pPr>
                  <w:r>
                    <w:rPr>
                      <w:kern w:val="0"/>
                      <w:sz w:val="24"/>
                    </w:rPr>
                    <w:t>1</w:t>
                  </w:r>
                </w:p>
              </w:tc>
              <w:tc>
                <w:tcPr>
                  <w:tcW w:w="2268" w:type="dxa"/>
                  <w:vAlign w:val="center"/>
                </w:tcPr>
                <w:p w:rsidR="00A460BA" w:rsidRDefault="00911D62">
                  <w:pPr>
                    <w:jc w:val="center"/>
                    <w:rPr>
                      <w:kern w:val="0"/>
                      <w:sz w:val="24"/>
                    </w:rPr>
                  </w:pPr>
                  <w:r>
                    <w:rPr>
                      <w:rFonts w:hint="eastAsia"/>
                      <w:kern w:val="0"/>
                      <w:sz w:val="24"/>
                    </w:rPr>
                    <w:t>铜管</w:t>
                  </w:r>
                </w:p>
              </w:tc>
              <w:tc>
                <w:tcPr>
                  <w:tcW w:w="1223" w:type="dxa"/>
                  <w:vAlign w:val="center"/>
                </w:tcPr>
                <w:p w:rsidR="00A460BA" w:rsidRDefault="00911D62">
                  <w:pPr>
                    <w:widowControl/>
                    <w:adjustRightInd w:val="0"/>
                    <w:snapToGrid w:val="0"/>
                    <w:jc w:val="center"/>
                    <w:rPr>
                      <w:kern w:val="0"/>
                      <w:sz w:val="24"/>
                    </w:rPr>
                  </w:pPr>
                  <w:r>
                    <w:rPr>
                      <w:kern w:val="0"/>
                      <w:sz w:val="24"/>
                    </w:rPr>
                    <w:t>t</w:t>
                  </w:r>
                </w:p>
              </w:tc>
              <w:tc>
                <w:tcPr>
                  <w:tcW w:w="1559" w:type="dxa"/>
                  <w:vAlign w:val="center"/>
                </w:tcPr>
                <w:p w:rsidR="00A460BA" w:rsidRDefault="00911D62">
                  <w:pPr>
                    <w:widowControl/>
                    <w:adjustRightInd w:val="0"/>
                    <w:snapToGrid w:val="0"/>
                    <w:jc w:val="center"/>
                    <w:rPr>
                      <w:kern w:val="0"/>
                      <w:sz w:val="24"/>
                    </w:rPr>
                  </w:pPr>
                  <w:r>
                    <w:rPr>
                      <w:rFonts w:hint="eastAsia"/>
                      <w:kern w:val="0"/>
                      <w:sz w:val="24"/>
                    </w:rPr>
                    <w:t>502</w:t>
                  </w:r>
                </w:p>
              </w:tc>
              <w:tc>
                <w:tcPr>
                  <w:tcW w:w="1731" w:type="dxa"/>
                  <w:vAlign w:val="center"/>
                </w:tcPr>
                <w:p w:rsidR="00A460BA" w:rsidRDefault="00911D62">
                  <w:pPr>
                    <w:jc w:val="center"/>
                    <w:rPr>
                      <w:kern w:val="0"/>
                      <w:sz w:val="24"/>
                    </w:rPr>
                  </w:pPr>
                  <w:r>
                    <w:rPr>
                      <w:kern w:val="0"/>
                      <w:sz w:val="24"/>
                    </w:rPr>
                    <w:t>市场采购</w:t>
                  </w:r>
                </w:p>
              </w:tc>
            </w:tr>
            <w:tr w:rsidR="00A460BA">
              <w:trPr>
                <w:trHeight w:val="369"/>
                <w:jc w:val="center"/>
              </w:trPr>
              <w:tc>
                <w:tcPr>
                  <w:tcW w:w="759" w:type="dxa"/>
                  <w:vAlign w:val="center"/>
                </w:tcPr>
                <w:p w:rsidR="00A460BA" w:rsidRDefault="00911D62">
                  <w:pPr>
                    <w:snapToGrid w:val="0"/>
                    <w:spacing w:line="360" w:lineRule="auto"/>
                    <w:jc w:val="center"/>
                    <w:rPr>
                      <w:sz w:val="24"/>
                    </w:rPr>
                  </w:pPr>
                  <w:r>
                    <w:rPr>
                      <w:sz w:val="24"/>
                    </w:rPr>
                    <w:t>二</w:t>
                  </w:r>
                </w:p>
              </w:tc>
              <w:tc>
                <w:tcPr>
                  <w:tcW w:w="2268" w:type="dxa"/>
                  <w:vAlign w:val="center"/>
                </w:tcPr>
                <w:p w:rsidR="00A460BA" w:rsidRDefault="00911D62">
                  <w:pPr>
                    <w:snapToGrid w:val="0"/>
                    <w:spacing w:line="360" w:lineRule="auto"/>
                    <w:jc w:val="center"/>
                    <w:rPr>
                      <w:sz w:val="24"/>
                    </w:rPr>
                  </w:pPr>
                  <w:r>
                    <w:rPr>
                      <w:rFonts w:hint="eastAsia"/>
                      <w:sz w:val="24"/>
                    </w:rPr>
                    <w:t>能耗</w:t>
                  </w:r>
                </w:p>
              </w:tc>
              <w:tc>
                <w:tcPr>
                  <w:tcW w:w="1223" w:type="dxa"/>
                  <w:vAlign w:val="center"/>
                </w:tcPr>
                <w:p w:rsidR="00A460BA" w:rsidRDefault="00A460BA">
                  <w:pPr>
                    <w:snapToGrid w:val="0"/>
                    <w:spacing w:line="360" w:lineRule="auto"/>
                    <w:jc w:val="center"/>
                    <w:rPr>
                      <w:sz w:val="24"/>
                    </w:rPr>
                  </w:pPr>
                </w:p>
              </w:tc>
              <w:tc>
                <w:tcPr>
                  <w:tcW w:w="1559" w:type="dxa"/>
                  <w:vAlign w:val="center"/>
                </w:tcPr>
                <w:p w:rsidR="00A460BA" w:rsidRDefault="00A460BA">
                  <w:pPr>
                    <w:snapToGrid w:val="0"/>
                    <w:spacing w:line="360" w:lineRule="auto"/>
                    <w:jc w:val="center"/>
                    <w:rPr>
                      <w:sz w:val="24"/>
                    </w:rPr>
                  </w:pPr>
                </w:p>
              </w:tc>
              <w:tc>
                <w:tcPr>
                  <w:tcW w:w="1731" w:type="dxa"/>
                  <w:vAlign w:val="center"/>
                </w:tcPr>
                <w:p w:rsidR="00A460BA" w:rsidRDefault="00A460BA">
                  <w:pPr>
                    <w:snapToGrid w:val="0"/>
                    <w:spacing w:line="360" w:lineRule="auto"/>
                    <w:jc w:val="center"/>
                    <w:rPr>
                      <w:sz w:val="24"/>
                    </w:rPr>
                  </w:pPr>
                </w:p>
              </w:tc>
            </w:tr>
            <w:tr w:rsidR="00A460BA">
              <w:trPr>
                <w:trHeight w:val="369"/>
                <w:jc w:val="center"/>
              </w:trPr>
              <w:tc>
                <w:tcPr>
                  <w:tcW w:w="759" w:type="dxa"/>
                  <w:vAlign w:val="center"/>
                </w:tcPr>
                <w:p w:rsidR="00A460BA" w:rsidRDefault="00911D62">
                  <w:pPr>
                    <w:snapToGrid w:val="0"/>
                    <w:spacing w:line="360" w:lineRule="auto"/>
                    <w:jc w:val="center"/>
                    <w:rPr>
                      <w:sz w:val="24"/>
                    </w:rPr>
                  </w:pPr>
                  <w:r>
                    <w:rPr>
                      <w:sz w:val="24"/>
                    </w:rPr>
                    <w:t>1</w:t>
                  </w:r>
                </w:p>
              </w:tc>
              <w:tc>
                <w:tcPr>
                  <w:tcW w:w="2268" w:type="dxa"/>
                  <w:vAlign w:val="center"/>
                </w:tcPr>
                <w:p w:rsidR="00A460BA" w:rsidRDefault="00911D62">
                  <w:pPr>
                    <w:snapToGrid w:val="0"/>
                    <w:spacing w:line="360" w:lineRule="auto"/>
                    <w:jc w:val="center"/>
                    <w:rPr>
                      <w:sz w:val="24"/>
                    </w:rPr>
                  </w:pPr>
                  <w:r>
                    <w:rPr>
                      <w:rFonts w:hint="eastAsia"/>
                      <w:sz w:val="24"/>
                    </w:rPr>
                    <w:t>电</w:t>
                  </w:r>
                </w:p>
              </w:tc>
              <w:tc>
                <w:tcPr>
                  <w:tcW w:w="1223" w:type="dxa"/>
                  <w:vAlign w:val="center"/>
                </w:tcPr>
                <w:p w:rsidR="00A460BA" w:rsidRDefault="00A460BA">
                  <w:pPr>
                    <w:snapToGrid w:val="0"/>
                    <w:spacing w:line="360" w:lineRule="auto"/>
                    <w:jc w:val="center"/>
                    <w:rPr>
                      <w:sz w:val="24"/>
                    </w:rPr>
                  </w:pPr>
                </w:p>
              </w:tc>
              <w:tc>
                <w:tcPr>
                  <w:tcW w:w="1559" w:type="dxa"/>
                  <w:vAlign w:val="center"/>
                </w:tcPr>
                <w:p w:rsidR="00A460BA" w:rsidRDefault="00911D62">
                  <w:pPr>
                    <w:snapToGrid w:val="0"/>
                    <w:spacing w:line="360" w:lineRule="auto"/>
                    <w:jc w:val="center"/>
                    <w:rPr>
                      <w:sz w:val="24"/>
                    </w:rPr>
                  </w:pPr>
                  <w:r>
                    <w:rPr>
                      <w:rFonts w:hint="eastAsia"/>
                      <w:sz w:val="24"/>
                    </w:rPr>
                    <w:t>5</w:t>
                  </w:r>
                  <w:r>
                    <w:rPr>
                      <w:rFonts w:hint="eastAsia"/>
                      <w:sz w:val="24"/>
                    </w:rPr>
                    <w:t>万</w:t>
                  </w:r>
                  <w:r>
                    <w:rPr>
                      <w:sz w:val="24"/>
                    </w:rPr>
                    <w:t>千瓦时</w:t>
                  </w:r>
                </w:p>
              </w:tc>
              <w:tc>
                <w:tcPr>
                  <w:tcW w:w="1731" w:type="dxa"/>
                  <w:vAlign w:val="center"/>
                </w:tcPr>
                <w:p w:rsidR="00A460BA" w:rsidRDefault="00A460BA">
                  <w:pPr>
                    <w:snapToGrid w:val="0"/>
                    <w:spacing w:line="360" w:lineRule="auto"/>
                    <w:jc w:val="center"/>
                    <w:rPr>
                      <w:sz w:val="24"/>
                    </w:rPr>
                  </w:pPr>
                </w:p>
              </w:tc>
            </w:tr>
            <w:tr w:rsidR="00A460BA">
              <w:trPr>
                <w:trHeight w:val="369"/>
                <w:jc w:val="center"/>
              </w:trPr>
              <w:tc>
                <w:tcPr>
                  <w:tcW w:w="759" w:type="dxa"/>
                  <w:vAlign w:val="center"/>
                </w:tcPr>
                <w:p w:rsidR="00A460BA" w:rsidRDefault="00911D62">
                  <w:pPr>
                    <w:snapToGrid w:val="0"/>
                    <w:spacing w:line="360" w:lineRule="auto"/>
                    <w:jc w:val="center"/>
                    <w:rPr>
                      <w:sz w:val="24"/>
                    </w:rPr>
                  </w:pPr>
                  <w:r>
                    <w:rPr>
                      <w:rFonts w:hint="eastAsia"/>
                      <w:sz w:val="24"/>
                    </w:rPr>
                    <w:t>2</w:t>
                  </w:r>
                </w:p>
              </w:tc>
              <w:tc>
                <w:tcPr>
                  <w:tcW w:w="2268" w:type="dxa"/>
                  <w:vAlign w:val="center"/>
                </w:tcPr>
                <w:p w:rsidR="00A460BA" w:rsidRDefault="00911D62">
                  <w:pPr>
                    <w:snapToGrid w:val="0"/>
                    <w:spacing w:line="360" w:lineRule="auto"/>
                    <w:jc w:val="center"/>
                    <w:rPr>
                      <w:sz w:val="24"/>
                    </w:rPr>
                  </w:pPr>
                  <w:r>
                    <w:rPr>
                      <w:rFonts w:hint="eastAsia"/>
                      <w:sz w:val="24"/>
                    </w:rPr>
                    <w:t>水</w:t>
                  </w:r>
                </w:p>
              </w:tc>
              <w:tc>
                <w:tcPr>
                  <w:tcW w:w="1223" w:type="dxa"/>
                  <w:vAlign w:val="center"/>
                </w:tcPr>
                <w:p w:rsidR="00A460BA" w:rsidRDefault="00A460BA">
                  <w:pPr>
                    <w:snapToGrid w:val="0"/>
                    <w:spacing w:line="360" w:lineRule="auto"/>
                    <w:jc w:val="center"/>
                    <w:rPr>
                      <w:sz w:val="24"/>
                    </w:rPr>
                  </w:pPr>
                </w:p>
              </w:tc>
              <w:tc>
                <w:tcPr>
                  <w:tcW w:w="1559" w:type="dxa"/>
                  <w:vAlign w:val="center"/>
                </w:tcPr>
                <w:p w:rsidR="00A460BA" w:rsidRDefault="00911D62">
                  <w:pPr>
                    <w:snapToGrid w:val="0"/>
                    <w:spacing w:line="360" w:lineRule="auto"/>
                    <w:jc w:val="center"/>
                    <w:rPr>
                      <w:sz w:val="24"/>
                    </w:rPr>
                  </w:pPr>
                  <w:r>
                    <w:rPr>
                      <w:rFonts w:hint="eastAsia"/>
                      <w:sz w:val="24"/>
                    </w:rPr>
                    <w:t>168t/a</w:t>
                  </w:r>
                </w:p>
              </w:tc>
              <w:tc>
                <w:tcPr>
                  <w:tcW w:w="1731" w:type="dxa"/>
                  <w:vAlign w:val="center"/>
                </w:tcPr>
                <w:p w:rsidR="00A460BA" w:rsidRDefault="00A460BA">
                  <w:pPr>
                    <w:snapToGrid w:val="0"/>
                    <w:spacing w:line="360" w:lineRule="auto"/>
                    <w:jc w:val="center"/>
                    <w:rPr>
                      <w:sz w:val="24"/>
                    </w:rPr>
                  </w:pPr>
                </w:p>
              </w:tc>
            </w:tr>
          </w:tbl>
          <w:p w:rsidR="00A460BA" w:rsidRDefault="00A460BA">
            <w:pPr>
              <w:snapToGrid w:val="0"/>
              <w:spacing w:line="360" w:lineRule="auto"/>
              <w:jc w:val="center"/>
              <w:rPr>
                <w:sz w:val="24"/>
              </w:rPr>
            </w:pPr>
          </w:p>
          <w:p w:rsidR="00A460BA" w:rsidRDefault="00911D62">
            <w:pPr>
              <w:tabs>
                <w:tab w:val="left" w:pos="1680"/>
              </w:tabs>
              <w:spacing w:line="360" w:lineRule="auto"/>
              <w:ind w:right="-3" w:firstLineChars="196" w:firstLine="470"/>
              <w:rPr>
                <w:sz w:val="24"/>
              </w:rPr>
            </w:pPr>
            <w:r>
              <w:rPr>
                <w:sz w:val="24"/>
              </w:rPr>
              <w:t>（</w:t>
            </w:r>
            <w:r>
              <w:rPr>
                <w:sz w:val="24"/>
              </w:rPr>
              <w:t>4</w:t>
            </w:r>
            <w:r>
              <w:rPr>
                <w:sz w:val="24"/>
              </w:rPr>
              <w:t>）公用工程</w:t>
            </w:r>
          </w:p>
          <w:p w:rsidR="00A460BA" w:rsidRDefault="00911D62">
            <w:pPr>
              <w:tabs>
                <w:tab w:val="left" w:pos="1680"/>
              </w:tabs>
              <w:spacing w:line="360" w:lineRule="auto"/>
              <w:ind w:right="-3" w:firstLineChars="196" w:firstLine="470"/>
              <w:rPr>
                <w:sz w:val="24"/>
              </w:rPr>
            </w:pPr>
            <w:r>
              <w:rPr>
                <w:rFonts w:hAnsi="宋体"/>
                <w:sz w:val="24"/>
              </w:rPr>
              <w:t>①</w:t>
            </w:r>
            <w:r>
              <w:rPr>
                <w:sz w:val="24"/>
              </w:rPr>
              <w:t>给水：新鲜供水水源由市政自来水管网引入，用水量</w:t>
            </w:r>
            <w:r>
              <w:rPr>
                <w:rFonts w:hint="eastAsia"/>
                <w:sz w:val="24"/>
              </w:rPr>
              <w:t>168</w:t>
            </w:r>
            <w:r>
              <w:rPr>
                <w:sz w:val="24"/>
              </w:rPr>
              <w:t>m</w:t>
            </w:r>
            <w:r>
              <w:rPr>
                <w:sz w:val="24"/>
                <w:vertAlign w:val="superscript"/>
              </w:rPr>
              <w:t>3</w:t>
            </w:r>
            <w:r>
              <w:rPr>
                <w:sz w:val="24"/>
              </w:rPr>
              <w:t>/a</w:t>
            </w:r>
            <w:r>
              <w:rPr>
                <w:rFonts w:hint="eastAsia"/>
                <w:sz w:val="24"/>
              </w:rPr>
              <w:t>。</w:t>
            </w:r>
          </w:p>
          <w:p w:rsidR="00A460BA" w:rsidRDefault="00911D62">
            <w:pPr>
              <w:tabs>
                <w:tab w:val="left" w:pos="2745"/>
              </w:tabs>
              <w:spacing w:line="360" w:lineRule="auto"/>
              <w:ind w:leftChars="228" w:left="719" w:hangingChars="100" w:hanging="240"/>
              <w:rPr>
                <w:sz w:val="24"/>
              </w:rPr>
            </w:pPr>
            <w:r>
              <w:rPr>
                <w:rFonts w:hAnsi="宋体"/>
                <w:sz w:val="24"/>
              </w:rPr>
              <w:t>②</w:t>
            </w:r>
            <w:r>
              <w:rPr>
                <w:sz w:val="24"/>
              </w:rPr>
              <w:t>排水：生活污水排入市政管网，污水排放量</w:t>
            </w:r>
            <w:r>
              <w:rPr>
                <w:rFonts w:hint="eastAsia"/>
                <w:sz w:val="24"/>
              </w:rPr>
              <w:t>134.4</w:t>
            </w:r>
            <w:r>
              <w:rPr>
                <w:sz w:val="24"/>
              </w:rPr>
              <w:t>m</w:t>
            </w:r>
            <w:r>
              <w:rPr>
                <w:sz w:val="24"/>
                <w:vertAlign w:val="superscript"/>
              </w:rPr>
              <w:t>3</w:t>
            </w:r>
            <w:r>
              <w:rPr>
                <w:sz w:val="24"/>
              </w:rPr>
              <w:t>/a</w:t>
            </w:r>
            <w:r>
              <w:rPr>
                <w:sz w:val="24"/>
              </w:rPr>
              <w:t>。</w:t>
            </w:r>
          </w:p>
          <w:p w:rsidR="00A460BA" w:rsidRDefault="00911D62">
            <w:pPr>
              <w:spacing w:line="360" w:lineRule="auto"/>
              <w:ind w:firstLineChars="200" w:firstLine="480"/>
              <w:rPr>
                <w:sz w:val="24"/>
              </w:rPr>
            </w:pPr>
            <w:r>
              <w:rPr>
                <w:rFonts w:hAnsi="宋体"/>
                <w:sz w:val="24"/>
              </w:rPr>
              <w:t>③</w:t>
            </w:r>
            <w:r>
              <w:rPr>
                <w:sz w:val="24"/>
              </w:rPr>
              <w:t>供电：本项目供电由市政供电线路统一供给，年耗电量为</w:t>
            </w:r>
            <w:r>
              <w:rPr>
                <w:rFonts w:hint="eastAsia"/>
                <w:sz w:val="24"/>
              </w:rPr>
              <w:t>5</w:t>
            </w:r>
            <w:r>
              <w:rPr>
                <w:sz w:val="24"/>
              </w:rPr>
              <w:t>万千瓦时。</w:t>
            </w:r>
          </w:p>
          <w:p w:rsidR="00A460BA" w:rsidRDefault="00911D62">
            <w:pPr>
              <w:spacing w:line="360" w:lineRule="auto"/>
              <w:ind w:firstLineChars="200" w:firstLine="480"/>
              <w:rPr>
                <w:b/>
                <w:color w:val="FF0000"/>
                <w:sz w:val="24"/>
              </w:rPr>
            </w:pPr>
            <w:r>
              <w:rPr>
                <w:rFonts w:hAnsi="宋体"/>
                <w:sz w:val="24"/>
              </w:rPr>
              <w:t>④</w:t>
            </w:r>
            <w:r>
              <w:rPr>
                <w:sz w:val="24"/>
              </w:rPr>
              <w:t>供热：项目冬季取暖采用</w:t>
            </w:r>
            <w:r>
              <w:rPr>
                <w:rFonts w:hint="eastAsia"/>
                <w:sz w:val="24"/>
              </w:rPr>
              <w:t>空调供热</w:t>
            </w:r>
            <w:r>
              <w:rPr>
                <w:sz w:val="24"/>
              </w:rPr>
              <w:t>。</w:t>
            </w:r>
          </w:p>
          <w:p w:rsidR="00A460BA" w:rsidRDefault="00911D62">
            <w:pPr>
              <w:tabs>
                <w:tab w:val="left" w:pos="1680"/>
              </w:tabs>
              <w:spacing w:line="360" w:lineRule="auto"/>
              <w:ind w:right="-3"/>
              <w:rPr>
                <w:b/>
                <w:sz w:val="24"/>
              </w:rPr>
            </w:pPr>
            <w:r>
              <w:rPr>
                <w:b/>
                <w:sz w:val="24"/>
              </w:rPr>
              <w:t xml:space="preserve">2.3 </w:t>
            </w:r>
            <w:r>
              <w:rPr>
                <w:rFonts w:hAnsi="宋体"/>
                <w:b/>
                <w:sz w:val="24"/>
              </w:rPr>
              <w:t>项目地理位置及平面布置</w:t>
            </w:r>
          </w:p>
          <w:p w:rsidR="00A460BA" w:rsidRDefault="00911D62">
            <w:pPr>
              <w:snapToGrid w:val="0"/>
              <w:spacing w:line="360" w:lineRule="auto"/>
              <w:ind w:firstLineChars="200" w:firstLine="480"/>
              <w:rPr>
                <w:sz w:val="24"/>
              </w:rPr>
            </w:pPr>
            <w:r>
              <w:rPr>
                <w:rFonts w:hAnsi="宋体"/>
                <w:sz w:val="24"/>
              </w:rPr>
              <w:t>项目位于</w:t>
            </w:r>
            <w:proofErr w:type="gramStart"/>
            <w:r>
              <w:rPr>
                <w:rFonts w:hAnsi="宋体" w:hint="eastAsia"/>
                <w:sz w:val="24"/>
              </w:rPr>
              <w:t>莱</w:t>
            </w:r>
            <w:proofErr w:type="gramEnd"/>
            <w:r>
              <w:rPr>
                <w:rFonts w:hAnsi="宋体" w:hint="eastAsia"/>
                <w:sz w:val="24"/>
              </w:rPr>
              <w:t>山经济开发区</w:t>
            </w:r>
            <w:proofErr w:type="gramStart"/>
            <w:r>
              <w:rPr>
                <w:rFonts w:hAnsi="宋体" w:hint="eastAsia"/>
                <w:sz w:val="24"/>
              </w:rPr>
              <w:t>安泰</w:t>
            </w:r>
            <w:proofErr w:type="gramEnd"/>
            <w:r>
              <w:rPr>
                <w:rFonts w:hAnsi="宋体" w:hint="eastAsia"/>
                <w:sz w:val="24"/>
              </w:rPr>
              <w:t>路</w:t>
            </w:r>
            <w:r>
              <w:rPr>
                <w:rFonts w:hAnsi="宋体" w:hint="eastAsia"/>
                <w:sz w:val="24"/>
              </w:rPr>
              <w:t>11</w:t>
            </w:r>
            <w:r>
              <w:rPr>
                <w:rFonts w:hAnsi="宋体" w:hint="eastAsia"/>
                <w:sz w:val="24"/>
              </w:rPr>
              <w:t>号</w:t>
            </w:r>
            <w:r>
              <w:rPr>
                <w:rFonts w:hAnsi="宋体"/>
                <w:sz w:val="24"/>
              </w:rPr>
              <w:t>。</w:t>
            </w:r>
          </w:p>
          <w:p w:rsidR="00A460BA" w:rsidRDefault="00911D62">
            <w:pPr>
              <w:pStyle w:val="a3"/>
              <w:spacing w:after="0" w:line="360" w:lineRule="auto"/>
              <w:rPr>
                <w:rFonts w:hAnsi="宋体"/>
                <w:sz w:val="24"/>
              </w:rPr>
            </w:pPr>
            <w:r>
              <w:rPr>
                <w:rFonts w:hAnsi="宋体"/>
                <w:sz w:val="24"/>
              </w:rPr>
              <w:t>项目地理位置见附图</w:t>
            </w:r>
            <w:r>
              <w:rPr>
                <w:sz w:val="24"/>
              </w:rPr>
              <w:t>1</w:t>
            </w:r>
            <w:r>
              <w:rPr>
                <w:rFonts w:hAnsi="宋体"/>
                <w:sz w:val="24"/>
              </w:rPr>
              <w:t>，平面布置情况见附图</w:t>
            </w:r>
            <w:r>
              <w:rPr>
                <w:sz w:val="24"/>
              </w:rPr>
              <w:t>2</w:t>
            </w:r>
            <w:r>
              <w:rPr>
                <w:rFonts w:hAnsi="宋体"/>
                <w:sz w:val="24"/>
              </w:rPr>
              <w:t>。</w:t>
            </w:r>
          </w:p>
          <w:p w:rsidR="00A460BA" w:rsidRDefault="00911D62">
            <w:pPr>
              <w:spacing w:line="360" w:lineRule="auto"/>
              <w:ind w:firstLineChars="200" w:firstLine="480"/>
              <w:rPr>
                <w:rFonts w:hAnsi="宋体"/>
                <w:sz w:val="24"/>
              </w:rPr>
            </w:pPr>
            <w:r>
              <w:rPr>
                <w:rFonts w:hAnsi="宋体" w:hint="eastAsia"/>
                <w:sz w:val="24"/>
              </w:rPr>
              <w:t>评价区域内无重点文物和珍稀动、植物等重点保护目标，根据本项目排污特点和外环境特征，环境保护目标如下：</w:t>
            </w:r>
          </w:p>
          <w:p w:rsidR="00A460BA" w:rsidRDefault="00911D62">
            <w:pPr>
              <w:spacing w:line="360" w:lineRule="auto"/>
              <w:ind w:firstLineChars="200" w:firstLine="480"/>
              <w:jc w:val="center"/>
              <w:rPr>
                <w:rFonts w:hAnsi="宋体"/>
                <w:sz w:val="24"/>
              </w:rPr>
            </w:pPr>
            <w:r>
              <w:rPr>
                <w:rFonts w:hAnsi="宋体" w:hint="eastAsia"/>
                <w:sz w:val="24"/>
              </w:rPr>
              <w:t>表</w:t>
            </w:r>
            <w:r>
              <w:rPr>
                <w:rFonts w:hAnsi="宋体" w:hint="eastAsia"/>
                <w:sz w:val="24"/>
              </w:rPr>
              <w:t xml:space="preserve">2-4  </w:t>
            </w:r>
            <w:r>
              <w:rPr>
                <w:rFonts w:hAnsi="宋体" w:hint="eastAsia"/>
                <w:sz w:val="24"/>
              </w:rPr>
              <w:t>敏感保护目标</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4"/>
              <w:gridCol w:w="1704"/>
              <w:gridCol w:w="1704"/>
              <w:gridCol w:w="2874"/>
            </w:tblGrid>
            <w:tr w:rsidR="00A460BA" w:rsidTr="00B05A3C">
              <w:trPr>
                <w:trHeight w:val="369"/>
                <w:jc w:val="center"/>
              </w:trPr>
              <w:tc>
                <w:tcPr>
                  <w:tcW w:w="1764" w:type="dxa"/>
                  <w:vAlign w:val="center"/>
                </w:tcPr>
                <w:p w:rsidR="00A460BA" w:rsidRPr="00B05A3C" w:rsidRDefault="00911D62" w:rsidP="00B05A3C">
                  <w:pPr>
                    <w:adjustRightInd w:val="0"/>
                    <w:snapToGrid w:val="0"/>
                    <w:spacing w:line="340" w:lineRule="exact"/>
                    <w:jc w:val="center"/>
                    <w:rPr>
                      <w:b/>
                    </w:rPr>
                  </w:pPr>
                  <w:r w:rsidRPr="00B05A3C">
                    <w:rPr>
                      <w:b/>
                    </w:rPr>
                    <w:t>敏感目标</w:t>
                  </w:r>
                </w:p>
              </w:tc>
              <w:tc>
                <w:tcPr>
                  <w:tcW w:w="1704" w:type="dxa"/>
                  <w:vAlign w:val="center"/>
                </w:tcPr>
                <w:p w:rsidR="00A460BA" w:rsidRPr="00B05A3C" w:rsidRDefault="00911D62" w:rsidP="00B05A3C">
                  <w:pPr>
                    <w:adjustRightInd w:val="0"/>
                    <w:snapToGrid w:val="0"/>
                    <w:spacing w:line="340" w:lineRule="exact"/>
                    <w:jc w:val="center"/>
                    <w:rPr>
                      <w:b/>
                    </w:rPr>
                  </w:pPr>
                  <w:r w:rsidRPr="00B05A3C">
                    <w:rPr>
                      <w:b/>
                    </w:rPr>
                    <w:t>相对项目区方位</w:t>
                  </w:r>
                </w:p>
              </w:tc>
              <w:tc>
                <w:tcPr>
                  <w:tcW w:w="1704" w:type="dxa"/>
                  <w:vAlign w:val="center"/>
                </w:tcPr>
                <w:p w:rsidR="00A460BA" w:rsidRPr="00B05A3C" w:rsidRDefault="00911D62" w:rsidP="00B05A3C">
                  <w:pPr>
                    <w:adjustRightInd w:val="0"/>
                    <w:snapToGrid w:val="0"/>
                    <w:spacing w:line="340" w:lineRule="exact"/>
                    <w:jc w:val="center"/>
                    <w:rPr>
                      <w:b/>
                    </w:rPr>
                  </w:pPr>
                  <w:r w:rsidRPr="00B05A3C">
                    <w:rPr>
                      <w:b/>
                    </w:rPr>
                    <w:t>与项目区距离</w:t>
                  </w:r>
                  <w:r w:rsidRPr="00B05A3C">
                    <w:t>(m)</w:t>
                  </w:r>
                </w:p>
              </w:tc>
              <w:tc>
                <w:tcPr>
                  <w:tcW w:w="2874" w:type="dxa"/>
                  <w:vAlign w:val="center"/>
                </w:tcPr>
                <w:p w:rsidR="00A460BA" w:rsidRPr="00B05A3C" w:rsidRDefault="00911D62" w:rsidP="00B05A3C">
                  <w:pPr>
                    <w:adjustRightInd w:val="0"/>
                    <w:snapToGrid w:val="0"/>
                    <w:spacing w:line="340" w:lineRule="exact"/>
                    <w:jc w:val="center"/>
                    <w:rPr>
                      <w:b/>
                    </w:rPr>
                  </w:pPr>
                  <w:r w:rsidRPr="00B05A3C">
                    <w:rPr>
                      <w:b/>
                    </w:rPr>
                    <w:t>环境保护目标</w:t>
                  </w:r>
                </w:p>
              </w:tc>
            </w:tr>
            <w:tr w:rsidR="00A460BA" w:rsidTr="00B05A3C">
              <w:trPr>
                <w:trHeight w:val="369"/>
                <w:jc w:val="center"/>
              </w:trPr>
              <w:tc>
                <w:tcPr>
                  <w:tcW w:w="1764" w:type="dxa"/>
                  <w:vAlign w:val="center"/>
                </w:tcPr>
                <w:p w:rsidR="00A460BA" w:rsidRDefault="00911D62" w:rsidP="00B05A3C">
                  <w:pPr>
                    <w:pStyle w:val="Default"/>
                    <w:snapToGrid w:val="0"/>
                    <w:spacing w:line="340" w:lineRule="exact"/>
                    <w:jc w:val="center"/>
                    <w:rPr>
                      <w:rFonts w:ascii="Times New Roman"/>
                      <w:color w:val="auto"/>
                      <w:sz w:val="21"/>
                    </w:rPr>
                  </w:pPr>
                  <w:r>
                    <w:rPr>
                      <w:rFonts w:ascii="Times New Roman" w:hint="eastAsia"/>
                      <w:color w:val="auto"/>
                      <w:sz w:val="21"/>
                    </w:rPr>
                    <w:t>何家屯村</w:t>
                  </w:r>
                </w:p>
              </w:tc>
              <w:tc>
                <w:tcPr>
                  <w:tcW w:w="1704" w:type="dxa"/>
                  <w:vAlign w:val="center"/>
                </w:tcPr>
                <w:p w:rsidR="00A460BA" w:rsidRDefault="00911D62" w:rsidP="00B05A3C">
                  <w:pPr>
                    <w:adjustRightInd w:val="0"/>
                    <w:snapToGrid w:val="0"/>
                    <w:spacing w:line="340" w:lineRule="exact"/>
                    <w:jc w:val="center"/>
                  </w:pPr>
                  <w:r>
                    <w:rPr>
                      <w:rFonts w:hint="eastAsia"/>
                    </w:rPr>
                    <w:t>NE</w:t>
                  </w:r>
                </w:p>
              </w:tc>
              <w:tc>
                <w:tcPr>
                  <w:tcW w:w="1704" w:type="dxa"/>
                  <w:vAlign w:val="center"/>
                </w:tcPr>
                <w:p w:rsidR="00A460BA" w:rsidRDefault="00911D62" w:rsidP="00B05A3C">
                  <w:pPr>
                    <w:adjustRightInd w:val="0"/>
                    <w:snapToGrid w:val="0"/>
                    <w:spacing w:line="340" w:lineRule="exact"/>
                    <w:jc w:val="center"/>
                  </w:pPr>
                  <w:r>
                    <w:rPr>
                      <w:rFonts w:hint="eastAsia"/>
                    </w:rPr>
                    <w:t>570</w:t>
                  </w:r>
                </w:p>
              </w:tc>
              <w:tc>
                <w:tcPr>
                  <w:tcW w:w="2874" w:type="dxa"/>
                  <w:vAlign w:val="center"/>
                </w:tcPr>
                <w:p w:rsidR="00A460BA" w:rsidRDefault="00911D62" w:rsidP="00B05A3C">
                  <w:pPr>
                    <w:adjustRightInd w:val="0"/>
                    <w:snapToGrid w:val="0"/>
                    <w:spacing w:line="340" w:lineRule="exact"/>
                    <w:jc w:val="center"/>
                    <w:rPr>
                      <w:szCs w:val="21"/>
                    </w:rPr>
                  </w:pPr>
                  <w:r>
                    <w:rPr>
                      <w:szCs w:val="21"/>
                    </w:rPr>
                    <w:t>《环境空气质量标准》</w:t>
                  </w:r>
                </w:p>
                <w:p w:rsidR="00A460BA" w:rsidRDefault="00911D62" w:rsidP="00B05A3C">
                  <w:pPr>
                    <w:adjustRightInd w:val="0"/>
                    <w:snapToGrid w:val="0"/>
                    <w:spacing w:line="340" w:lineRule="exact"/>
                    <w:jc w:val="center"/>
                    <w:rPr>
                      <w:szCs w:val="21"/>
                    </w:rPr>
                  </w:pPr>
                  <w:r>
                    <w:rPr>
                      <w:szCs w:val="21"/>
                    </w:rPr>
                    <w:t>(GB3095-2012)</w:t>
                  </w:r>
                  <w:r>
                    <w:rPr>
                      <w:szCs w:val="21"/>
                    </w:rPr>
                    <w:t>二级</w:t>
                  </w:r>
                </w:p>
              </w:tc>
            </w:tr>
          </w:tbl>
          <w:p w:rsidR="00A460BA" w:rsidRDefault="00A460BA" w:rsidP="00B05A3C">
            <w:pPr>
              <w:pStyle w:val="a3"/>
              <w:spacing w:line="360" w:lineRule="auto"/>
              <w:ind w:leftChars="0" w:left="0"/>
              <w:rPr>
                <w:sz w:val="24"/>
              </w:rPr>
            </w:pPr>
          </w:p>
        </w:tc>
      </w:tr>
    </w:tbl>
    <w:p w:rsidR="00A460BA" w:rsidRDefault="00B63665">
      <w:pPr>
        <w:pStyle w:val="20"/>
        <w:jc w:val="both"/>
        <w:rPr>
          <w:rFonts w:ascii="Times New Roman"/>
          <w:b/>
          <w:bCs/>
        </w:rPr>
      </w:pPr>
      <w:bookmarkStart w:id="3" w:name="_Toc338427169"/>
      <w:bookmarkStart w:id="4" w:name="_Toc509404846"/>
      <w:r>
        <w:lastRenderedPageBreak/>
        <w:pict>
          <v:shapetype id="_x0000_t202" coordsize="21600,21600" o:spt="202" path="m,l,21600r21600,l21600,xe">
            <v:stroke joinstyle="miter"/>
            <v:path gradientshapeok="t" o:connecttype="rect"/>
          </v:shapetype>
          <v:shape id="_x0000_s1026" type="#_x0000_t202" style="position:absolute;left:0;text-align:left;margin-left:232.75pt;margin-top:-26804192.6pt;width:40.5pt;height:22.5pt;z-index:251702272;mso-position-horizontal-relative:text;mso-position-vertical-relative:text;mso-width-relative:page;mso-height-relative:page" filled="f" stroked="f">
            <v:textbox style="mso-next-textbox:#_x0000_s1026">
              <w:txbxContent>
                <w:p w:rsidR="00B63665" w:rsidRDefault="00B63665">
                  <w:r>
                    <w:rPr>
                      <w:rFonts w:hint="eastAsia"/>
                    </w:rPr>
                    <w:t>W</w:t>
                  </w:r>
                </w:p>
              </w:txbxContent>
            </v:textbox>
          </v:shape>
        </w:pict>
      </w:r>
      <w:r w:rsidR="00911D62">
        <w:rPr>
          <w:rFonts w:ascii="Times New Roman"/>
          <w:b/>
          <w:bCs/>
        </w:rPr>
        <w:t>表</w:t>
      </w:r>
      <w:r w:rsidR="00911D62">
        <w:rPr>
          <w:rFonts w:ascii="Times New Roman" w:hAnsi="Times New Roman"/>
          <w:b/>
          <w:bCs/>
        </w:rPr>
        <w:t xml:space="preserve">3 </w:t>
      </w:r>
      <w:r w:rsidR="00911D62">
        <w:rPr>
          <w:rFonts w:ascii="Times New Roman"/>
          <w:b/>
          <w:bCs/>
        </w:rPr>
        <w:t>生产工艺</w:t>
      </w:r>
      <w:bookmarkEnd w:id="3"/>
      <w:bookmarkEnd w:id="4"/>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85"/>
      </w:tblGrid>
      <w:tr w:rsidR="00A460BA">
        <w:trPr>
          <w:trHeight w:val="12864"/>
          <w:jc w:val="center"/>
        </w:trPr>
        <w:tc>
          <w:tcPr>
            <w:tcW w:w="9185" w:type="dxa"/>
          </w:tcPr>
          <w:p w:rsidR="00A460BA" w:rsidRDefault="00A460BA">
            <w:pPr>
              <w:pStyle w:val="152"/>
            </w:pPr>
          </w:p>
          <w:p w:rsidR="00A460BA" w:rsidRDefault="00911D62">
            <w:pPr>
              <w:pStyle w:val="152"/>
              <w:jc w:val="both"/>
            </w:pPr>
            <w:r>
              <w:rPr>
                <w:rFonts w:hint="eastAsia"/>
              </w:rPr>
              <w:t>项目生产工艺流程图如下：</w:t>
            </w:r>
          </w:p>
          <w:p w:rsidR="00A460BA" w:rsidRDefault="00911D62">
            <w:pPr>
              <w:pStyle w:val="p0"/>
              <w:widowControl w:val="0"/>
              <w:numPr>
                <w:ilvl w:val="0"/>
                <w:numId w:val="2"/>
              </w:numPr>
              <w:adjustRightInd w:val="0"/>
              <w:snapToGrid w:val="0"/>
              <w:spacing w:line="360" w:lineRule="auto"/>
              <w:rPr>
                <w:sz w:val="24"/>
              </w:rPr>
            </w:pPr>
            <w:r>
              <w:rPr>
                <w:rFonts w:hint="eastAsia"/>
                <w:sz w:val="24"/>
                <w:szCs w:val="24"/>
              </w:rPr>
              <w:t>工艺流程</w:t>
            </w:r>
            <w:proofErr w:type="gramStart"/>
            <w:r>
              <w:rPr>
                <w:rFonts w:hint="eastAsia"/>
                <w:sz w:val="24"/>
                <w:szCs w:val="24"/>
              </w:rPr>
              <w:t>及产污位置图</w:t>
            </w:r>
            <w:proofErr w:type="gramEnd"/>
            <w:r>
              <w:rPr>
                <w:rFonts w:hint="eastAsia"/>
                <w:sz w:val="24"/>
                <w:szCs w:val="24"/>
              </w:rPr>
              <w:t>：</w:t>
            </w:r>
          </w:p>
          <w:p w:rsidR="00A460BA" w:rsidRDefault="00A460BA">
            <w:pPr>
              <w:spacing w:line="360" w:lineRule="auto"/>
              <w:jc w:val="left"/>
              <w:rPr>
                <w:sz w:val="24"/>
              </w:rPr>
            </w:pPr>
          </w:p>
          <w:p w:rsidR="00A460BA" w:rsidRDefault="00B63665">
            <w:pPr>
              <w:spacing w:line="360" w:lineRule="auto"/>
              <w:jc w:val="left"/>
              <w:rPr>
                <w:sz w:val="24"/>
              </w:rPr>
            </w:pPr>
            <w:r>
              <w:rPr>
                <w:sz w:val="24"/>
              </w:rPr>
              <w:pict>
                <v:rect id="_x0000_s1028" style="position:absolute;margin-left:240.25pt;margin-top:6.75pt;width:80.75pt;height:19.35pt;z-index:251782144;mso-width-relative:page;mso-height-relative:page">
                  <v:stroke dashstyle="1 1" endarrowwidth="narrow"/>
                  <v:textbox inset="0,0,0,0">
                    <w:txbxContent>
                      <w:p w:rsidR="00B63665" w:rsidRDefault="00B63665">
                        <w:pPr>
                          <w:ind w:firstLineChars="300" w:firstLine="630"/>
                        </w:pPr>
                        <w:r>
                          <w:rPr>
                            <w:rFonts w:hint="eastAsia"/>
                          </w:rPr>
                          <w:t>噪声</w:t>
                        </w:r>
                      </w:p>
                    </w:txbxContent>
                  </v:textbox>
                  <o:callout v:ext="edit" minusx="t" minusy="t"/>
                </v:rect>
              </w:pict>
            </w:r>
            <w:r>
              <w:rPr>
                <w:sz w:val="24"/>
              </w:rPr>
              <w:pict>
                <v:rect id="_x0000_s1029" style="position:absolute;margin-left:106.9pt;margin-top:6.75pt;width:80.75pt;height:19.35pt;z-index:251781120;mso-width-relative:page;mso-height-relative:page">
                  <v:stroke dashstyle="1 1" endarrowwidth="narrow"/>
                  <v:textbox inset="0,0,0,0">
                    <w:txbxContent>
                      <w:p w:rsidR="00B63665" w:rsidRDefault="00B63665">
                        <w:pPr>
                          <w:ind w:firstLineChars="150" w:firstLine="315"/>
                        </w:pPr>
                        <w:r>
                          <w:rPr>
                            <w:rFonts w:hint="eastAsia"/>
                          </w:rPr>
                          <w:t>噪声、固废</w:t>
                        </w:r>
                      </w:p>
                    </w:txbxContent>
                  </v:textbox>
                  <o:callout v:ext="edit" minusx="t" minusy="t"/>
                </v:rect>
              </w:pict>
            </w:r>
          </w:p>
          <w:p w:rsidR="00A460BA" w:rsidRDefault="00B63665">
            <w:pPr>
              <w:spacing w:line="360" w:lineRule="auto"/>
              <w:rPr>
                <w:sz w:val="24"/>
              </w:rPr>
            </w:pPr>
            <w:r>
              <w:rPr>
                <w:sz w:val="24"/>
              </w:rPr>
              <w:pict>
                <v:shapetype id="_x0000_t32" coordsize="21600,21600" o:spt="32" o:oned="t" path="m,l21600,21600e" filled="f">
                  <v:path arrowok="t" fillok="f" o:connecttype="none"/>
                  <o:lock v:ext="edit" shapetype="t"/>
                </v:shapetype>
                <v:shape id="_x0000_s1031" type="#_x0000_t32" style="position:absolute;left:0;text-align:left;margin-left:146.5pt;margin-top:5.85pt;width:.05pt;height:49.65pt;flip:y;z-index:251790336;mso-width-relative:page;mso-height-relative:page">
                  <v:stroke dashstyle="1 1" endarrow="block" endarrowwidth="narrow"/>
                </v:shape>
              </w:pict>
            </w:r>
            <w:r>
              <w:rPr>
                <w:sz w:val="24"/>
              </w:rPr>
              <w:pict>
                <v:shape id="_x0000_s1030" type="#_x0000_t32" style="position:absolute;left:0;text-align:left;margin-left:281.6pt;margin-top:2.7pt;width:0;height:51.3pt;flip:y;z-index:251791360;mso-width-relative:page;mso-height-relative:page">
                  <v:stroke dashstyle="1 1" endarrow="block" endarrowwidth="narrow"/>
                </v:shape>
              </w:pict>
            </w:r>
          </w:p>
          <w:p w:rsidR="00A460BA" w:rsidRDefault="00A460BA">
            <w:pPr>
              <w:spacing w:line="360" w:lineRule="auto"/>
              <w:rPr>
                <w:sz w:val="24"/>
              </w:rPr>
            </w:pPr>
          </w:p>
          <w:p w:rsidR="00A460BA" w:rsidRDefault="00B63665">
            <w:pPr>
              <w:spacing w:line="360" w:lineRule="auto"/>
              <w:rPr>
                <w:sz w:val="24"/>
              </w:rPr>
            </w:pPr>
            <w:r>
              <w:rPr>
                <w:sz w:val="24"/>
              </w:rPr>
              <w:pict>
                <v:shape id="_x0000_s1038" type="#_x0000_t202" style="position:absolute;left:0;text-align:left;margin-left:2.85pt;margin-top:12.9pt;width:55.85pt;height:17.55pt;z-index:251783168;mso-width-relative:page;mso-height-relative:page">
                  <v:stroke endarrowwidth="narrow"/>
                  <v:textbox inset="0,0,0,0">
                    <w:txbxContent>
                      <w:p w:rsidR="00B63665" w:rsidRDefault="00B63665">
                        <w:pPr>
                          <w:jc w:val="center"/>
                        </w:pPr>
                        <w:r>
                          <w:rPr>
                            <w:rFonts w:hint="eastAsia"/>
                          </w:rPr>
                          <w:t>外购铜管</w:t>
                        </w:r>
                      </w:p>
                    </w:txbxContent>
                  </v:textbox>
                </v:shape>
              </w:pict>
            </w:r>
            <w:r>
              <w:rPr>
                <w:sz w:val="24"/>
              </w:rPr>
              <w:pict>
                <v:shape id="_x0000_s1032" type="#_x0000_t202" style="position:absolute;left:0;text-align:left;margin-left:381.15pt;margin-top:12.9pt;width:62.15pt;height:17.55pt;z-index:251786240;mso-width-relative:page;mso-height-relative:page">
                  <v:stroke endarrowwidth="narrow"/>
                  <v:textbox inset="0,0,0,0">
                    <w:txbxContent>
                      <w:p w:rsidR="00B63665" w:rsidRDefault="00B63665">
                        <w:pPr>
                          <w:jc w:val="center"/>
                        </w:pPr>
                        <w:r>
                          <w:rPr>
                            <w:rFonts w:hint="eastAsia"/>
                          </w:rPr>
                          <w:t>成品入库</w:t>
                        </w:r>
                      </w:p>
                    </w:txbxContent>
                  </v:textbox>
                </v:shape>
              </w:pict>
            </w:r>
            <w:r>
              <w:rPr>
                <w:sz w:val="24"/>
              </w:rPr>
              <w:pict>
                <v:shape id="_x0000_s1033" type="#_x0000_t32" style="position:absolute;left:0;text-align:left;margin-left:319.8pt;margin-top:22.35pt;width:61.35pt;height:0;z-index:251789312;mso-width-relative:page;mso-height-relative:page">
                  <v:stroke endarrow="block" endarrowwidth="narrow"/>
                </v:shape>
              </w:pict>
            </w:r>
            <w:r>
              <w:rPr>
                <w:sz w:val="24"/>
              </w:rPr>
              <w:pict>
                <v:shape id="_x0000_s1034" type="#_x0000_t32" style="position:absolute;left:0;text-align:left;margin-left:187.65pt;margin-top:21.7pt;width:52.6pt;height:0;z-index:251788288;mso-width-relative:page;mso-height-relative:page">
                  <v:stroke endarrow="block" endarrowwidth="narrow"/>
                </v:shape>
              </w:pict>
            </w:r>
            <w:r>
              <w:rPr>
                <w:sz w:val="24"/>
              </w:rPr>
              <w:pict>
                <v:shape id="_x0000_s1036" type="#_x0000_t202" style="position:absolute;left:0;text-align:left;margin-left:240.25pt;margin-top:12.9pt;width:79.55pt;height:17.55pt;z-index:251785216;mso-width-relative:page;mso-height-relative:page">
                  <v:stroke endarrowwidth="narrow"/>
                  <v:textbox inset="0,0,0,0">
                    <w:txbxContent>
                      <w:p w:rsidR="00B63665" w:rsidRDefault="00B63665">
                        <w:pPr>
                          <w:jc w:val="center"/>
                        </w:pPr>
                        <w:r>
                          <w:rPr>
                            <w:rFonts w:hint="eastAsia"/>
                          </w:rPr>
                          <w:t>检验包装</w:t>
                        </w:r>
                      </w:p>
                    </w:txbxContent>
                  </v:textbox>
                </v:shape>
              </w:pict>
            </w:r>
            <w:r>
              <w:rPr>
                <w:sz w:val="24"/>
              </w:rPr>
              <w:pict>
                <v:shape id="_x0000_s1037" type="#_x0000_t202" style="position:absolute;left:0;text-align:left;margin-left:106.9pt;margin-top:12.9pt;width:79.55pt;height:17.55pt;z-index:251784192;mso-width-relative:page;mso-height-relative:page">
                  <v:stroke endarrowwidth="narrow"/>
                  <v:textbox inset="0,0,0,0">
                    <w:txbxContent>
                      <w:p w:rsidR="00B63665" w:rsidRDefault="00B63665">
                        <w:pPr>
                          <w:jc w:val="center"/>
                        </w:pPr>
                        <w:proofErr w:type="gramStart"/>
                        <w:r>
                          <w:rPr>
                            <w:rFonts w:hint="eastAsia"/>
                          </w:rPr>
                          <w:t>拉伸机拉伸</w:t>
                        </w:r>
                        <w:proofErr w:type="gramEnd"/>
                      </w:p>
                    </w:txbxContent>
                  </v:textbox>
                </v:shape>
              </w:pict>
            </w:r>
          </w:p>
          <w:p w:rsidR="00A460BA" w:rsidRDefault="00B63665">
            <w:pPr>
              <w:spacing w:line="360" w:lineRule="auto"/>
              <w:rPr>
                <w:sz w:val="24"/>
              </w:rPr>
            </w:pPr>
            <w:r>
              <w:rPr>
                <w:sz w:val="24"/>
              </w:rPr>
              <w:pict>
                <v:shape id="_x0000_s1035" type="#_x0000_t32" style="position:absolute;left:0;text-align:left;margin-left:57.45pt;margin-top:.35pt;width:48.8pt;height:.65pt;flip:y;z-index:251787264;mso-width-relative:page;mso-height-relative:page">
                  <v:stroke endarrow="block" endarrowwidth="narrow"/>
                </v:shape>
              </w:pict>
            </w:r>
          </w:p>
          <w:p w:rsidR="00A460BA" w:rsidRDefault="00A460BA">
            <w:pPr>
              <w:pStyle w:val="p0"/>
              <w:widowControl w:val="0"/>
              <w:adjustRightInd w:val="0"/>
              <w:snapToGrid w:val="0"/>
              <w:spacing w:line="360" w:lineRule="auto"/>
              <w:rPr>
                <w:color w:val="000000"/>
                <w:sz w:val="24"/>
              </w:rPr>
            </w:pPr>
          </w:p>
          <w:p w:rsidR="00A460BA" w:rsidRDefault="00911D62">
            <w:pPr>
              <w:pStyle w:val="152"/>
              <w:rPr>
                <w:rFonts w:ascii="Times New Roman" w:hAnsi="Times New Roman"/>
              </w:rPr>
            </w:pPr>
            <w:r w:rsidRPr="00B05A3C">
              <w:rPr>
                <w:rFonts w:ascii="Times New Roman" w:hAnsi="Times New Roman" w:hint="eastAsia"/>
              </w:rPr>
              <w:t>图</w:t>
            </w:r>
            <w:r w:rsidRPr="00B05A3C">
              <w:rPr>
                <w:rFonts w:ascii="Times New Roman" w:hAnsi="Times New Roman" w:hint="eastAsia"/>
              </w:rPr>
              <w:t xml:space="preserve">1 </w:t>
            </w:r>
            <w:r w:rsidRPr="00B05A3C">
              <w:rPr>
                <w:rFonts w:ascii="Times New Roman" w:hAnsi="Times New Roman" w:hint="eastAsia"/>
              </w:rPr>
              <w:t>生产工艺流程及</w:t>
            </w:r>
            <w:proofErr w:type="gramStart"/>
            <w:r w:rsidRPr="00B05A3C">
              <w:rPr>
                <w:rFonts w:ascii="Times New Roman" w:hAnsi="Times New Roman" w:hint="eastAsia"/>
              </w:rPr>
              <w:t>产污位置</w:t>
            </w:r>
            <w:proofErr w:type="gramEnd"/>
            <w:r w:rsidRPr="00B05A3C">
              <w:rPr>
                <w:rFonts w:ascii="Times New Roman" w:hAnsi="Times New Roman" w:hint="eastAsia"/>
              </w:rPr>
              <w:t>示意图</w:t>
            </w:r>
          </w:p>
          <w:p w:rsidR="00A460BA" w:rsidRDefault="00A460BA">
            <w:pPr>
              <w:pStyle w:val="152"/>
            </w:pPr>
          </w:p>
        </w:tc>
      </w:tr>
    </w:tbl>
    <w:p w:rsidR="00A460BA" w:rsidRDefault="00911D62">
      <w:pPr>
        <w:pStyle w:val="20"/>
        <w:jc w:val="both"/>
        <w:rPr>
          <w:rFonts w:ascii="Times New Roman" w:hAnsi="Times New Roman"/>
          <w:b/>
          <w:bCs/>
        </w:rPr>
      </w:pPr>
      <w:bookmarkStart w:id="5" w:name="_Toc338427170"/>
      <w:bookmarkStart w:id="6" w:name="_Toc509404847"/>
      <w:r>
        <w:rPr>
          <w:rFonts w:ascii="Times New Roman"/>
          <w:b/>
          <w:bCs/>
        </w:rPr>
        <w:lastRenderedPageBreak/>
        <w:t>表</w:t>
      </w:r>
      <w:r>
        <w:rPr>
          <w:rFonts w:ascii="Times New Roman" w:hAnsi="Times New Roman"/>
          <w:b/>
          <w:bCs/>
        </w:rPr>
        <w:t xml:space="preserve">4 </w:t>
      </w:r>
      <w:r>
        <w:rPr>
          <w:rFonts w:ascii="Times New Roman"/>
          <w:b/>
          <w:bCs/>
        </w:rPr>
        <w:t>主要污染源、污染物处理和排放情况</w:t>
      </w:r>
      <w:bookmarkEnd w:id="5"/>
      <w:bookmarkEnd w:id="6"/>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2"/>
      </w:tblGrid>
      <w:tr w:rsidR="00A460BA">
        <w:trPr>
          <w:trHeight w:val="13218"/>
        </w:trPr>
        <w:tc>
          <w:tcPr>
            <w:tcW w:w="8582" w:type="dxa"/>
          </w:tcPr>
          <w:p w:rsidR="00A460BA" w:rsidRDefault="00A460BA">
            <w:pPr>
              <w:pBdr>
                <w:right w:val="single" w:sz="4" w:space="4" w:color="auto"/>
              </w:pBdr>
              <w:snapToGrid w:val="0"/>
              <w:spacing w:line="360" w:lineRule="auto"/>
              <w:ind w:firstLineChars="200" w:firstLine="480"/>
              <w:rPr>
                <w:sz w:val="24"/>
              </w:rPr>
            </w:pPr>
          </w:p>
          <w:p w:rsidR="00A460BA" w:rsidRDefault="00911D62">
            <w:pPr>
              <w:pBdr>
                <w:right w:val="single" w:sz="4" w:space="4" w:color="auto"/>
              </w:pBdr>
              <w:snapToGrid w:val="0"/>
              <w:spacing w:line="360" w:lineRule="auto"/>
              <w:rPr>
                <w:b/>
                <w:sz w:val="24"/>
              </w:rPr>
            </w:pPr>
            <w:r>
              <w:rPr>
                <w:b/>
                <w:sz w:val="24"/>
              </w:rPr>
              <w:t>4.1</w:t>
            </w:r>
            <w:r>
              <w:rPr>
                <w:rFonts w:hAnsi="宋体"/>
                <w:b/>
                <w:sz w:val="24"/>
              </w:rPr>
              <w:t>主要污染物的产生</w:t>
            </w:r>
          </w:p>
          <w:p w:rsidR="00A460BA" w:rsidRDefault="00911D62">
            <w:pPr>
              <w:adjustRightInd w:val="0"/>
              <w:snapToGrid w:val="0"/>
              <w:spacing w:line="360" w:lineRule="auto"/>
              <w:rPr>
                <w:sz w:val="24"/>
              </w:rPr>
            </w:pPr>
            <w:r>
              <w:rPr>
                <w:rFonts w:hint="eastAsia"/>
                <w:sz w:val="24"/>
              </w:rPr>
              <w:t xml:space="preserve">    </w:t>
            </w:r>
            <w:r>
              <w:rPr>
                <w:sz w:val="24"/>
              </w:rPr>
              <w:t>废水：</w:t>
            </w:r>
            <w:r>
              <w:rPr>
                <w:rFonts w:hint="eastAsia"/>
                <w:color w:val="000000"/>
                <w:sz w:val="24"/>
              </w:rPr>
              <w:t>职工生活产生的生活废水，主要污染物为</w:t>
            </w:r>
            <w:r>
              <w:rPr>
                <w:rFonts w:hint="eastAsia"/>
                <w:color w:val="000000"/>
                <w:sz w:val="24"/>
              </w:rPr>
              <w:t>COD</w:t>
            </w:r>
            <w:r>
              <w:rPr>
                <w:rFonts w:hint="eastAsia"/>
                <w:color w:val="000000"/>
                <w:sz w:val="24"/>
              </w:rPr>
              <w:t>、</w:t>
            </w:r>
            <w:r>
              <w:rPr>
                <w:rFonts w:hint="eastAsia"/>
                <w:color w:val="000000"/>
                <w:sz w:val="24"/>
              </w:rPr>
              <w:t>NH</w:t>
            </w:r>
            <w:r>
              <w:rPr>
                <w:rFonts w:hint="eastAsia"/>
                <w:color w:val="000000"/>
                <w:sz w:val="24"/>
                <w:vertAlign w:val="subscript"/>
              </w:rPr>
              <w:t>3</w:t>
            </w:r>
            <w:r>
              <w:rPr>
                <w:rFonts w:hint="eastAsia"/>
                <w:color w:val="000000"/>
                <w:sz w:val="24"/>
              </w:rPr>
              <w:t>-N</w:t>
            </w:r>
            <w:r>
              <w:rPr>
                <w:rFonts w:hint="eastAsia"/>
                <w:color w:val="000000"/>
                <w:sz w:val="24"/>
              </w:rPr>
              <w:t>。</w:t>
            </w:r>
          </w:p>
          <w:p w:rsidR="00A460BA" w:rsidRPr="00971A40" w:rsidRDefault="00911D62">
            <w:pPr>
              <w:adjustRightInd w:val="0"/>
              <w:snapToGrid w:val="0"/>
              <w:spacing w:line="360" w:lineRule="auto"/>
              <w:ind w:firstLineChars="200" w:firstLine="480"/>
              <w:rPr>
                <w:color w:val="000000"/>
                <w:sz w:val="24"/>
              </w:rPr>
            </w:pPr>
            <w:r>
              <w:rPr>
                <w:sz w:val="24"/>
              </w:rPr>
              <w:t>固废：</w:t>
            </w:r>
            <w:r>
              <w:rPr>
                <w:rFonts w:hint="eastAsia"/>
                <w:color w:val="000000"/>
                <w:sz w:val="24"/>
              </w:rPr>
              <w:t>产品生产过程产生的包装</w:t>
            </w:r>
            <w:r w:rsidRPr="00971A40">
              <w:rPr>
                <w:rFonts w:hint="eastAsia"/>
                <w:color w:val="000000"/>
                <w:sz w:val="24"/>
              </w:rPr>
              <w:t>废物、下脚料等。</w:t>
            </w:r>
          </w:p>
          <w:p w:rsidR="00A460BA" w:rsidRPr="00971A40" w:rsidRDefault="00911D62">
            <w:pPr>
              <w:adjustRightInd w:val="0"/>
              <w:snapToGrid w:val="0"/>
              <w:spacing w:line="360" w:lineRule="auto"/>
              <w:ind w:firstLineChars="200" w:firstLine="480"/>
              <w:rPr>
                <w:color w:val="000000"/>
                <w:sz w:val="24"/>
              </w:rPr>
            </w:pPr>
            <w:r w:rsidRPr="00971A40">
              <w:rPr>
                <w:rFonts w:hint="eastAsia"/>
                <w:color w:val="000000"/>
                <w:sz w:val="24"/>
              </w:rPr>
              <w:t xml:space="preserve">      </w:t>
            </w:r>
            <w:r w:rsidRPr="00971A40">
              <w:rPr>
                <w:rFonts w:hint="eastAsia"/>
                <w:color w:val="000000"/>
                <w:sz w:val="24"/>
              </w:rPr>
              <w:t>生产过程产生的</w:t>
            </w:r>
            <w:r w:rsidR="00971A40" w:rsidRPr="00971A40">
              <w:rPr>
                <w:rFonts w:hint="eastAsia"/>
                <w:color w:val="000000"/>
                <w:sz w:val="24"/>
              </w:rPr>
              <w:t>废润滑油、废机油</w:t>
            </w:r>
            <w:r w:rsidRPr="00971A40">
              <w:rPr>
                <w:rFonts w:hint="eastAsia"/>
                <w:color w:val="000000"/>
                <w:sz w:val="24"/>
              </w:rPr>
              <w:t>。</w:t>
            </w:r>
          </w:p>
          <w:p w:rsidR="00A460BA" w:rsidRPr="00971A40" w:rsidRDefault="00911D62">
            <w:pPr>
              <w:adjustRightInd w:val="0"/>
              <w:snapToGrid w:val="0"/>
              <w:spacing w:line="360" w:lineRule="auto"/>
              <w:ind w:firstLineChars="450" w:firstLine="1080"/>
              <w:rPr>
                <w:color w:val="000000"/>
                <w:sz w:val="24"/>
              </w:rPr>
            </w:pPr>
            <w:r w:rsidRPr="00971A40">
              <w:rPr>
                <w:rFonts w:hint="eastAsia"/>
                <w:color w:val="000000"/>
                <w:sz w:val="24"/>
              </w:rPr>
              <w:t xml:space="preserve"> </w:t>
            </w:r>
            <w:r w:rsidRPr="00971A40">
              <w:rPr>
                <w:rFonts w:hint="eastAsia"/>
                <w:color w:val="000000"/>
                <w:sz w:val="24"/>
              </w:rPr>
              <w:t>职工产生的生活垃圾。</w:t>
            </w:r>
          </w:p>
          <w:p w:rsidR="00A460BA" w:rsidRPr="00971A40" w:rsidRDefault="00911D62">
            <w:pPr>
              <w:snapToGrid w:val="0"/>
              <w:spacing w:line="360" w:lineRule="auto"/>
              <w:ind w:firstLineChars="200" w:firstLine="480"/>
              <w:rPr>
                <w:sz w:val="24"/>
              </w:rPr>
            </w:pPr>
            <w:r w:rsidRPr="00971A40">
              <w:rPr>
                <w:sz w:val="24"/>
              </w:rPr>
              <w:t>噪声：</w:t>
            </w:r>
            <w:r w:rsidRPr="00971A40">
              <w:rPr>
                <w:rFonts w:hint="eastAsia"/>
                <w:sz w:val="24"/>
              </w:rPr>
              <w:t>切割机</w:t>
            </w:r>
            <w:r w:rsidRPr="00971A40">
              <w:rPr>
                <w:rFonts w:hint="eastAsia"/>
                <w:color w:val="000000"/>
                <w:sz w:val="24"/>
              </w:rPr>
              <w:t>等设备运行中产生噪声</w:t>
            </w:r>
            <w:r w:rsidRPr="00971A40">
              <w:rPr>
                <w:rFonts w:ascii="宋体" w:hAnsi="宋体" w:hint="eastAsia"/>
                <w:sz w:val="24"/>
              </w:rPr>
              <w:t>。</w:t>
            </w:r>
          </w:p>
          <w:p w:rsidR="00A460BA" w:rsidRPr="00971A40" w:rsidRDefault="00911D62">
            <w:pPr>
              <w:tabs>
                <w:tab w:val="left" w:pos="1680"/>
              </w:tabs>
              <w:snapToGrid w:val="0"/>
              <w:spacing w:line="360" w:lineRule="auto"/>
              <w:ind w:right="102"/>
              <w:rPr>
                <w:b/>
                <w:sz w:val="24"/>
              </w:rPr>
            </w:pPr>
            <w:r w:rsidRPr="00971A40">
              <w:rPr>
                <w:b/>
                <w:sz w:val="24"/>
              </w:rPr>
              <w:t>4.2</w:t>
            </w:r>
            <w:r w:rsidRPr="00971A40">
              <w:rPr>
                <w:rFonts w:hAnsi="宋体"/>
                <w:b/>
                <w:sz w:val="24"/>
              </w:rPr>
              <w:t>主要污染物的处理</w:t>
            </w:r>
          </w:p>
          <w:p w:rsidR="00A460BA" w:rsidRPr="00971A40" w:rsidRDefault="00911D62">
            <w:pPr>
              <w:adjustRightInd w:val="0"/>
              <w:snapToGrid w:val="0"/>
              <w:spacing w:line="360" w:lineRule="auto"/>
              <w:ind w:firstLineChars="200" w:firstLine="480"/>
              <w:rPr>
                <w:sz w:val="24"/>
              </w:rPr>
            </w:pPr>
            <w:r w:rsidRPr="00971A40">
              <w:rPr>
                <w:sz w:val="24"/>
              </w:rPr>
              <w:t>废水：</w:t>
            </w:r>
            <w:r w:rsidRPr="00971A40">
              <w:rPr>
                <w:rFonts w:hint="eastAsia"/>
                <w:color w:val="000000"/>
                <w:sz w:val="24"/>
              </w:rPr>
              <w:t>职工生活产生的生活废水，</w:t>
            </w:r>
            <w:r w:rsidRPr="00971A40">
              <w:rPr>
                <w:rFonts w:hint="eastAsia"/>
                <w:sz w:val="24"/>
              </w:rPr>
              <w:t>经化粪池沉淀后排入市政污水管网</w:t>
            </w:r>
            <w:r w:rsidRPr="00971A40">
              <w:rPr>
                <w:rFonts w:hint="eastAsia"/>
                <w:color w:val="000000"/>
                <w:sz w:val="24"/>
              </w:rPr>
              <w:t>。</w:t>
            </w:r>
          </w:p>
          <w:p w:rsidR="00A460BA" w:rsidRPr="00971A40" w:rsidRDefault="00911D62">
            <w:pPr>
              <w:adjustRightInd w:val="0"/>
              <w:snapToGrid w:val="0"/>
              <w:spacing w:line="360" w:lineRule="auto"/>
              <w:ind w:firstLineChars="200" w:firstLine="480"/>
              <w:rPr>
                <w:color w:val="000000"/>
                <w:sz w:val="24"/>
              </w:rPr>
            </w:pPr>
            <w:r w:rsidRPr="00971A40">
              <w:rPr>
                <w:sz w:val="24"/>
              </w:rPr>
              <w:t>固废：</w:t>
            </w:r>
            <w:r w:rsidRPr="00971A40">
              <w:rPr>
                <w:rFonts w:hint="eastAsia"/>
                <w:color w:val="000000"/>
                <w:sz w:val="24"/>
              </w:rPr>
              <w:t>产品生产过程产生的包装废物、下脚料等，供应商回收。</w:t>
            </w:r>
          </w:p>
          <w:p w:rsidR="00A460BA" w:rsidRDefault="00911D62">
            <w:pPr>
              <w:adjustRightInd w:val="0"/>
              <w:snapToGrid w:val="0"/>
              <w:spacing w:line="360" w:lineRule="auto"/>
              <w:ind w:leftChars="513" w:left="1197" w:hangingChars="50" w:hanging="120"/>
              <w:rPr>
                <w:color w:val="000000"/>
                <w:sz w:val="24"/>
              </w:rPr>
            </w:pPr>
            <w:r w:rsidRPr="00971A40">
              <w:rPr>
                <w:rFonts w:hint="eastAsia"/>
                <w:color w:val="000000"/>
                <w:sz w:val="24"/>
              </w:rPr>
              <w:t xml:space="preserve"> </w:t>
            </w:r>
            <w:r w:rsidRPr="00971A40">
              <w:rPr>
                <w:rFonts w:hint="eastAsia"/>
                <w:color w:val="000000"/>
                <w:sz w:val="24"/>
              </w:rPr>
              <w:t>生产过程产生的</w:t>
            </w:r>
            <w:r w:rsidR="00971A40" w:rsidRPr="00971A40">
              <w:rPr>
                <w:rFonts w:hint="eastAsia"/>
                <w:color w:val="000000"/>
                <w:sz w:val="24"/>
              </w:rPr>
              <w:t>废润滑油、废机油</w:t>
            </w:r>
            <w:r w:rsidRPr="00971A40">
              <w:rPr>
                <w:rFonts w:hint="eastAsia"/>
                <w:color w:val="000000"/>
                <w:sz w:val="24"/>
              </w:rPr>
              <w:t>，委托处理</w:t>
            </w:r>
            <w:r>
              <w:rPr>
                <w:rFonts w:hint="eastAsia"/>
                <w:color w:val="000000"/>
                <w:sz w:val="24"/>
              </w:rPr>
              <w:t>。</w:t>
            </w:r>
          </w:p>
          <w:p w:rsidR="00A460BA" w:rsidRDefault="00911D62">
            <w:pPr>
              <w:adjustRightInd w:val="0"/>
              <w:snapToGrid w:val="0"/>
              <w:spacing w:line="360" w:lineRule="auto"/>
              <w:ind w:firstLineChars="450" w:firstLine="1080"/>
              <w:rPr>
                <w:color w:val="000000"/>
                <w:sz w:val="24"/>
              </w:rPr>
            </w:pPr>
            <w:r>
              <w:rPr>
                <w:rFonts w:hint="eastAsia"/>
                <w:color w:val="000000"/>
                <w:sz w:val="24"/>
              </w:rPr>
              <w:t xml:space="preserve"> </w:t>
            </w:r>
            <w:r>
              <w:rPr>
                <w:rFonts w:hint="eastAsia"/>
                <w:color w:val="000000"/>
                <w:sz w:val="24"/>
              </w:rPr>
              <w:t>职工产生的生活垃圾，环卫清运。</w:t>
            </w:r>
          </w:p>
          <w:p w:rsidR="00A460BA" w:rsidRDefault="00911D62">
            <w:pPr>
              <w:snapToGrid w:val="0"/>
              <w:spacing w:line="360" w:lineRule="auto"/>
              <w:ind w:firstLineChars="200" w:firstLine="480"/>
              <w:rPr>
                <w:sz w:val="24"/>
              </w:rPr>
            </w:pPr>
            <w:r>
              <w:rPr>
                <w:sz w:val="24"/>
              </w:rPr>
              <w:t>噪声：选用低噪声设备，并</w:t>
            </w:r>
            <w:r>
              <w:rPr>
                <w:rFonts w:hAnsi="宋体"/>
                <w:sz w:val="24"/>
              </w:rPr>
              <w:t>采取减震措施</w:t>
            </w:r>
            <w:r>
              <w:rPr>
                <w:sz w:val="24"/>
              </w:rPr>
              <w:t>。</w:t>
            </w:r>
          </w:p>
          <w:p w:rsidR="00A460BA" w:rsidRDefault="00A460BA">
            <w:pPr>
              <w:tabs>
                <w:tab w:val="left" w:pos="2745"/>
              </w:tabs>
              <w:spacing w:line="360" w:lineRule="auto"/>
              <w:ind w:leftChars="228" w:left="719" w:hangingChars="100" w:hanging="240"/>
              <w:rPr>
                <w:sz w:val="24"/>
              </w:rPr>
            </w:pPr>
          </w:p>
          <w:p w:rsidR="00A460BA" w:rsidRDefault="00A460BA">
            <w:pPr>
              <w:tabs>
                <w:tab w:val="left" w:pos="2745"/>
              </w:tabs>
              <w:spacing w:line="360" w:lineRule="auto"/>
              <w:ind w:leftChars="228" w:left="719" w:hangingChars="100" w:hanging="240"/>
              <w:rPr>
                <w:sz w:val="24"/>
              </w:rPr>
            </w:pPr>
          </w:p>
          <w:p w:rsidR="00A460BA" w:rsidRDefault="00A460BA">
            <w:pPr>
              <w:snapToGrid w:val="0"/>
              <w:spacing w:line="360" w:lineRule="auto"/>
              <w:ind w:firstLineChars="200" w:firstLine="480"/>
              <w:rPr>
                <w:sz w:val="24"/>
              </w:rPr>
            </w:pPr>
          </w:p>
        </w:tc>
      </w:tr>
    </w:tbl>
    <w:p w:rsidR="00A460BA" w:rsidRDefault="00A460BA">
      <w:pPr>
        <w:rPr>
          <w:b/>
          <w:bCs/>
          <w:color w:val="FF0000"/>
          <w:sz w:val="24"/>
        </w:rPr>
        <w:sectPr w:rsidR="00A460BA">
          <w:footerReference w:type="default" r:id="rId13"/>
          <w:pgSz w:w="11906" w:h="16838"/>
          <w:pgMar w:top="1440" w:right="1701" w:bottom="1440" w:left="1871" w:header="851" w:footer="992" w:gutter="284"/>
          <w:pgNumType w:start="1"/>
          <w:cols w:space="425"/>
          <w:docGrid w:linePitch="312"/>
        </w:sectPr>
      </w:pPr>
    </w:p>
    <w:p w:rsidR="00A460BA" w:rsidRDefault="00911D62">
      <w:pPr>
        <w:pStyle w:val="20"/>
        <w:jc w:val="both"/>
        <w:rPr>
          <w:rFonts w:ascii="Times New Roman" w:hAnsi="Times New Roman"/>
          <w:b/>
          <w:bCs/>
        </w:rPr>
      </w:pPr>
      <w:bookmarkStart w:id="7" w:name="_Toc338427171"/>
      <w:bookmarkStart w:id="8" w:name="_Toc509404848"/>
      <w:r>
        <w:rPr>
          <w:rFonts w:ascii="Times New Roman"/>
          <w:b/>
          <w:bCs/>
        </w:rPr>
        <w:lastRenderedPageBreak/>
        <w:t>表</w:t>
      </w:r>
      <w:r>
        <w:rPr>
          <w:rFonts w:ascii="Times New Roman" w:hAnsi="Times New Roman"/>
          <w:b/>
          <w:bCs/>
        </w:rPr>
        <w:t>5</w:t>
      </w:r>
      <w:r>
        <w:rPr>
          <w:rFonts w:ascii="Times New Roman"/>
          <w:b/>
          <w:bCs/>
        </w:rPr>
        <w:t>验收标准及限值</w:t>
      </w:r>
      <w:bookmarkEnd w:id="7"/>
      <w:bookmarkEnd w:id="8"/>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9"/>
      </w:tblGrid>
      <w:tr w:rsidR="00A460BA">
        <w:trPr>
          <w:trHeight w:val="13068"/>
        </w:trPr>
        <w:tc>
          <w:tcPr>
            <w:tcW w:w="8739" w:type="dxa"/>
          </w:tcPr>
          <w:p w:rsidR="00A460BA" w:rsidRDefault="00A460BA">
            <w:pPr>
              <w:spacing w:line="160" w:lineRule="exact"/>
              <w:ind w:firstLineChars="200" w:firstLine="480"/>
              <w:rPr>
                <w:color w:val="FF0000"/>
                <w:sz w:val="24"/>
              </w:rPr>
            </w:pPr>
          </w:p>
          <w:p w:rsidR="00A460BA" w:rsidRDefault="00911D62">
            <w:pPr>
              <w:spacing w:line="360" w:lineRule="auto"/>
              <w:rPr>
                <w:b/>
                <w:sz w:val="24"/>
              </w:rPr>
            </w:pPr>
            <w:r>
              <w:rPr>
                <w:rFonts w:hAnsi="宋体" w:hint="eastAsia"/>
                <w:b/>
                <w:sz w:val="24"/>
              </w:rPr>
              <w:t>5.1</w:t>
            </w:r>
            <w:r>
              <w:rPr>
                <w:rFonts w:hAnsi="宋体"/>
                <w:b/>
                <w:sz w:val="24"/>
              </w:rPr>
              <w:t>执行标准</w:t>
            </w:r>
          </w:p>
          <w:p w:rsidR="00A460BA" w:rsidRDefault="00911D62">
            <w:pPr>
              <w:spacing w:line="360" w:lineRule="auto"/>
              <w:ind w:firstLineChars="200" w:firstLine="480"/>
              <w:rPr>
                <w:sz w:val="24"/>
              </w:rPr>
            </w:pPr>
            <w:r>
              <w:rPr>
                <w:rFonts w:hAnsi="宋体"/>
                <w:sz w:val="24"/>
              </w:rPr>
              <w:t>（</w:t>
            </w:r>
            <w:r>
              <w:rPr>
                <w:sz w:val="24"/>
              </w:rPr>
              <w:t>1</w:t>
            </w:r>
            <w:r>
              <w:rPr>
                <w:rFonts w:hAnsi="宋体"/>
                <w:sz w:val="24"/>
              </w:rPr>
              <w:t>）废水执行</w:t>
            </w:r>
            <w:r>
              <w:rPr>
                <w:color w:val="000000"/>
                <w:sz w:val="24"/>
              </w:rPr>
              <w:t>《污水排入城镇下水道水质标准》（</w:t>
            </w:r>
            <w:r>
              <w:rPr>
                <w:rFonts w:hint="eastAsia"/>
                <w:color w:val="000000"/>
                <w:sz w:val="24"/>
              </w:rPr>
              <w:t>GB/T31962</w:t>
            </w:r>
            <w:r>
              <w:rPr>
                <w:color w:val="000000"/>
                <w:sz w:val="24"/>
              </w:rPr>
              <w:t>-201</w:t>
            </w:r>
            <w:r>
              <w:rPr>
                <w:rFonts w:hint="eastAsia"/>
                <w:color w:val="000000"/>
                <w:sz w:val="24"/>
              </w:rPr>
              <w:t>5</w:t>
            </w:r>
            <w:r>
              <w:rPr>
                <w:color w:val="000000"/>
                <w:sz w:val="24"/>
              </w:rPr>
              <w:t>）</w:t>
            </w:r>
            <w:r>
              <w:rPr>
                <w:color w:val="000000"/>
                <w:sz w:val="24"/>
              </w:rPr>
              <w:t>B</w:t>
            </w:r>
            <w:r>
              <w:rPr>
                <w:color w:val="000000"/>
                <w:sz w:val="24"/>
              </w:rPr>
              <w:t>等级标准</w:t>
            </w:r>
            <w:r>
              <w:rPr>
                <w:rFonts w:hint="eastAsia"/>
                <w:sz w:val="24"/>
              </w:rPr>
              <w:t>。</w:t>
            </w:r>
          </w:p>
          <w:p w:rsidR="00A460BA" w:rsidRDefault="00911D62">
            <w:pPr>
              <w:spacing w:line="360" w:lineRule="auto"/>
              <w:ind w:firstLineChars="200" w:firstLine="480"/>
              <w:rPr>
                <w:sz w:val="24"/>
              </w:rPr>
            </w:pPr>
            <w:r w:rsidRPr="00911D62">
              <w:rPr>
                <w:rFonts w:hint="eastAsia"/>
                <w:sz w:val="24"/>
              </w:rPr>
              <w:t>（</w:t>
            </w:r>
            <w:r w:rsidRPr="00911D62">
              <w:rPr>
                <w:rFonts w:hint="eastAsia"/>
                <w:sz w:val="24"/>
              </w:rPr>
              <w:t>2</w:t>
            </w:r>
            <w:r w:rsidRPr="00911D62">
              <w:rPr>
                <w:rFonts w:hint="eastAsia"/>
                <w:sz w:val="24"/>
              </w:rPr>
              <w:t>）</w:t>
            </w:r>
            <w:r w:rsidRPr="00911D62">
              <w:rPr>
                <w:rFonts w:hAnsi="宋体"/>
                <w:sz w:val="24"/>
              </w:rPr>
              <w:t>噪声执行《工业企业厂界环境噪声排放标准》</w:t>
            </w:r>
            <w:r w:rsidRPr="00911D62">
              <w:rPr>
                <w:sz w:val="24"/>
              </w:rPr>
              <w:t>(GB12348-2008)</w:t>
            </w:r>
            <w:r w:rsidRPr="00911D62">
              <w:rPr>
                <w:rFonts w:hint="eastAsia"/>
                <w:sz w:val="24"/>
              </w:rPr>
              <w:t>3</w:t>
            </w:r>
            <w:r w:rsidRPr="00911D62">
              <w:rPr>
                <w:rFonts w:hAnsi="宋体"/>
                <w:sz w:val="24"/>
              </w:rPr>
              <w:t>类声环境功能区标准。</w:t>
            </w:r>
          </w:p>
          <w:p w:rsidR="00A460BA" w:rsidRDefault="00911D62">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一般固体废物执行《一般工业固体废物贮存、处置场污染控制标准》（</w:t>
            </w:r>
            <w:r>
              <w:rPr>
                <w:sz w:val="24"/>
              </w:rPr>
              <w:t>GB18599-2001</w:t>
            </w:r>
            <w:r>
              <w:rPr>
                <w:sz w:val="24"/>
              </w:rPr>
              <w:t>）（修改）</w:t>
            </w:r>
            <w:r>
              <w:rPr>
                <w:rFonts w:hint="eastAsia"/>
                <w:sz w:val="24"/>
              </w:rPr>
              <w:t>和危险废物执行</w:t>
            </w:r>
            <w:r>
              <w:rPr>
                <w:sz w:val="24"/>
              </w:rPr>
              <w:t>《危险废物贮存污染控制标准》（</w:t>
            </w:r>
            <w:r>
              <w:rPr>
                <w:sz w:val="24"/>
              </w:rPr>
              <w:t>GB18597-2001</w:t>
            </w:r>
            <w:r>
              <w:rPr>
                <w:sz w:val="24"/>
              </w:rPr>
              <w:t>）（修改）中相关要求。</w:t>
            </w:r>
          </w:p>
          <w:p w:rsidR="00A460BA" w:rsidRDefault="00911D62">
            <w:pPr>
              <w:spacing w:line="360" w:lineRule="auto"/>
              <w:rPr>
                <w:b/>
                <w:sz w:val="24"/>
              </w:rPr>
            </w:pPr>
            <w:r>
              <w:rPr>
                <w:b/>
                <w:sz w:val="24"/>
              </w:rPr>
              <w:t>5.2</w:t>
            </w:r>
            <w:r>
              <w:rPr>
                <w:rFonts w:hAnsi="宋体"/>
                <w:b/>
                <w:sz w:val="24"/>
              </w:rPr>
              <w:t>标准限值</w:t>
            </w:r>
          </w:p>
          <w:p w:rsidR="00A460BA" w:rsidRDefault="00911D62">
            <w:pPr>
              <w:jc w:val="center"/>
              <w:rPr>
                <w:sz w:val="18"/>
                <w:szCs w:val="18"/>
              </w:rPr>
            </w:pPr>
            <w:r>
              <w:rPr>
                <w:b/>
                <w:sz w:val="24"/>
              </w:rPr>
              <w:t xml:space="preserve">        </w:t>
            </w:r>
            <w:r>
              <w:rPr>
                <w:sz w:val="24"/>
              </w:rPr>
              <w:t xml:space="preserve"> </w:t>
            </w:r>
            <w:r>
              <w:rPr>
                <w:rFonts w:hAnsi="宋体"/>
                <w:sz w:val="24"/>
              </w:rPr>
              <w:t>表</w:t>
            </w:r>
            <w:r>
              <w:rPr>
                <w:sz w:val="24"/>
              </w:rPr>
              <w:t xml:space="preserve">5-1   </w:t>
            </w:r>
            <w:r>
              <w:rPr>
                <w:rFonts w:hAnsi="宋体"/>
                <w:sz w:val="24"/>
              </w:rPr>
              <w:t>废水执行标准限值</w:t>
            </w:r>
            <w:r>
              <w:rPr>
                <w:sz w:val="24"/>
              </w:rPr>
              <w:t xml:space="preserve">    </w:t>
            </w:r>
            <w:r>
              <w:rPr>
                <w:rFonts w:hAnsi="宋体"/>
                <w:sz w:val="24"/>
              </w:rPr>
              <w:t>单位：</w:t>
            </w:r>
            <w:r>
              <w:rPr>
                <w:sz w:val="24"/>
              </w:rPr>
              <w:t xml:space="preserve">mg/L  pH </w:t>
            </w:r>
            <w:r>
              <w:rPr>
                <w:rFonts w:hAnsi="宋体"/>
                <w:sz w:val="24"/>
              </w:rPr>
              <w:t>无量纲</w:t>
            </w: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907"/>
              <w:gridCol w:w="969"/>
              <w:gridCol w:w="845"/>
              <w:gridCol w:w="907"/>
              <w:gridCol w:w="1191"/>
              <w:gridCol w:w="1191"/>
            </w:tblGrid>
            <w:tr w:rsidR="00B05A3C" w:rsidRPr="00B05A3C" w:rsidTr="00B05A3C">
              <w:trPr>
                <w:trHeight w:val="19"/>
                <w:jc w:val="center"/>
              </w:trPr>
              <w:tc>
                <w:tcPr>
                  <w:tcW w:w="2516" w:type="dxa"/>
                  <w:vAlign w:val="center"/>
                </w:tcPr>
                <w:p w:rsidR="00B05A3C" w:rsidRPr="00B05A3C" w:rsidRDefault="00B05A3C">
                  <w:pPr>
                    <w:snapToGrid w:val="0"/>
                    <w:spacing w:line="0" w:lineRule="atLeast"/>
                    <w:jc w:val="center"/>
                    <w:rPr>
                      <w:szCs w:val="21"/>
                    </w:rPr>
                  </w:pPr>
                  <w:r w:rsidRPr="00B05A3C">
                    <w:rPr>
                      <w:rFonts w:hAnsi="宋体"/>
                      <w:szCs w:val="21"/>
                    </w:rPr>
                    <w:t>类别</w:t>
                  </w:r>
                </w:p>
              </w:tc>
              <w:tc>
                <w:tcPr>
                  <w:tcW w:w="907" w:type="dxa"/>
                  <w:vAlign w:val="center"/>
                </w:tcPr>
                <w:p w:rsidR="00B05A3C" w:rsidRPr="00B05A3C" w:rsidRDefault="00B05A3C">
                  <w:pPr>
                    <w:snapToGrid w:val="0"/>
                    <w:spacing w:line="0" w:lineRule="atLeast"/>
                    <w:jc w:val="center"/>
                    <w:rPr>
                      <w:szCs w:val="21"/>
                    </w:rPr>
                  </w:pPr>
                  <w:r w:rsidRPr="00B05A3C">
                    <w:rPr>
                      <w:szCs w:val="21"/>
                    </w:rPr>
                    <w:t>pH</w:t>
                  </w:r>
                </w:p>
              </w:tc>
              <w:tc>
                <w:tcPr>
                  <w:tcW w:w="969" w:type="dxa"/>
                  <w:vAlign w:val="center"/>
                </w:tcPr>
                <w:p w:rsidR="00B05A3C" w:rsidRPr="00B05A3C" w:rsidRDefault="00B05A3C">
                  <w:pPr>
                    <w:snapToGrid w:val="0"/>
                    <w:spacing w:line="0" w:lineRule="atLeast"/>
                    <w:jc w:val="center"/>
                    <w:rPr>
                      <w:szCs w:val="21"/>
                    </w:rPr>
                  </w:pPr>
                  <w:r w:rsidRPr="00B05A3C">
                    <w:rPr>
                      <w:rFonts w:hAnsi="宋体" w:hint="eastAsia"/>
                      <w:szCs w:val="21"/>
                    </w:rPr>
                    <w:t>SS</w:t>
                  </w:r>
                </w:p>
              </w:tc>
              <w:tc>
                <w:tcPr>
                  <w:tcW w:w="845" w:type="dxa"/>
                  <w:vAlign w:val="center"/>
                </w:tcPr>
                <w:p w:rsidR="00B05A3C" w:rsidRPr="00B05A3C" w:rsidRDefault="00B05A3C">
                  <w:pPr>
                    <w:snapToGrid w:val="0"/>
                    <w:spacing w:line="0" w:lineRule="atLeast"/>
                    <w:jc w:val="center"/>
                    <w:rPr>
                      <w:szCs w:val="21"/>
                    </w:rPr>
                  </w:pPr>
                  <w:r w:rsidRPr="00B05A3C">
                    <w:rPr>
                      <w:szCs w:val="21"/>
                    </w:rPr>
                    <w:t>COD</w:t>
                  </w:r>
                </w:p>
              </w:tc>
              <w:tc>
                <w:tcPr>
                  <w:tcW w:w="907" w:type="dxa"/>
                  <w:vAlign w:val="center"/>
                </w:tcPr>
                <w:p w:rsidR="00B05A3C" w:rsidRPr="00B05A3C" w:rsidRDefault="00B05A3C">
                  <w:pPr>
                    <w:snapToGrid w:val="0"/>
                    <w:spacing w:line="0" w:lineRule="atLeast"/>
                    <w:jc w:val="center"/>
                    <w:rPr>
                      <w:rFonts w:hAnsi="宋体"/>
                      <w:szCs w:val="21"/>
                    </w:rPr>
                  </w:pPr>
                  <w:r w:rsidRPr="00B05A3C">
                    <w:rPr>
                      <w:rFonts w:hAnsi="宋体" w:hint="eastAsia"/>
                      <w:szCs w:val="21"/>
                    </w:rPr>
                    <w:t>NH</w:t>
                  </w:r>
                  <w:r w:rsidRPr="00B05A3C">
                    <w:rPr>
                      <w:rFonts w:hAnsi="宋体" w:hint="eastAsia"/>
                      <w:szCs w:val="21"/>
                      <w:vertAlign w:val="subscript"/>
                    </w:rPr>
                    <w:t>3</w:t>
                  </w:r>
                  <w:r w:rsidRPr="00B05A3C">
                    <w:rPr>
                      <w:rFonts w:hAnsi="宋体" w:hint="eastAsia"/>
                      <w:szCs w:val="21"/>
                    </w:rPr>
                    <w:t>-N</w:t>
                  </w:r>
                </w:p>
              </w:tc>
              <w:tc>
                <w:tcPr>
                  <w:tcW w:w="1191" w:type="dxa"/>
                  <w:vAlign w:val="center"/>
                </w:tcPr>
                <w:p w:rsidR="00B05A3C" w:rsidRPr="00B05A3C" w:rsidRDefault="00B05A3C" w:rsidP="00B05A3C">
                  <w:pPr>
                    <w:snapToGrid w:val="0"/>
                    <w:spacing w:line="0" w:lineRule="atLeast"/>
                    <w:jc w:val="center"/>
                    <w:rPr>
                      <w:rFonts w:hAnsi="宋体"/>
                      <w:szCs w:val="21"/>
                    </w:rPr>
                  </w:pPr>
                  <w:r w:rsidRPr="00B05A3C">
                    <w:rPr>
                      <w:rFonts w:hAnsi="宋体" w:hint="eastAsia"/>
                      <w:szCs w:val="21"/>
                    </w:rPr>
                    <w:t>动植物油</w:t>
                  </w:r>
                </w:p>
              </w:tc>
              <w:tc>
                <w:tcPr>
                  <w:tcW w:w="1191" w:type="dxa"/>
                  <w:vAlign w:val="center"/>
                </w:tcPr>
                <w:p w:rsidR="00B05A3C" w:rsidRPr="00B05A3C" w:rsidRDefault="00B05A3C" w:rsidP="00B05A3C">
                  <w:pPr>
                    <w:snapToGrid w:val="0"/>
                    <w:spacing w:line="0" w:lineRule="atLeast"/>
                    <w:jc w:val="center"/>
                    <w:rPr>
                      <w:rFonts w:hAnsi="宋体"/>
                      <w:szCs w:val="21"/>
                    </w:rPr>
                  </w:pPr>
                  <w:r w:rsidRPr="00B05A3C">
                    <w:rPr>
                      <w:rFonts w:hAnsi="宋体" w:hint="eastAsia"/>
                      <w:szCs w:val="21"/>
                    </w:rPr>
                    <w:t>阴离子表面活性剂</w:t>
                  </w:r>
                </w:p>
              </w:tc>
            </w:tr>
            <w:tr w:rsidR="00B05A3C" w:rsidTr="00B05A3C">
              <w:trPr>
                <w:trHeight w:val="19"/>
                <w:jc w:val="center"/>
              </w:trPr>
              <w:tc>
                <w:tcPr>
                  <w:tcW w:w="2516" w:type="dxa"/>
                  <w:vAlign w:val="center"/>
                </w:tcPr>
                <w:p w:rsidR="00B05A3C" w:rsidRPr="00B05A3C" w:rsidRDefault="00B05A3C">
                  <w:pPr>
                    <w:snapToGrid w:val="0"/>
                    <w:spacing w:line="0" w:lineRule="atLeast"/>
                    <w:jc w:val="center"/>
                    <w:rPr>
                      <w:szCs w:val="21"/>
                    </w:rPr>
                  </w:pPr>
                  <w:r w:rsidRPr="00B05A3C">
                    <w:rPr>
                      <w:rFonts w:hint="eastAsia"/>
                      <w:color w:val="000000"/>
                      <w:szCs w:val="21"/>
                    </w:rPr>
                    <w:t>GB/T31962</w:t>
                  </w:r>
                  <w:r w:rsidRPr="00B05A3C">
                    <w:rPr>
                      <w:color w:val="000000"/>
                      <w:szCs w:val="21"/>
                    </w:rPr>
                    <w:t>-201</w:t>
                  </w:r>
                  <w:r w:rsidRPr="00B05A3C">
                    <w:rPr>
                      <w:rFonts w:hint="eastAsia"/>
                      <w:color w:val="000000"/>
                      <w:szCs w:val="21"/>
                    </w:rPr>
                    <w:t xml:space="preserve">5 </w:t>
                  </w:r>
                  <w:r w:rsidRPr="00B05A3C">
                    <w:rPr>
                      <w:color w:val="000000"/>
                      <w:szCs w:val="21"/>
                    </w:rPr>
                    <w:t>B</w:t>
                  </w:r>
                  <w:r w:rsidRPr="00B05A3C">
                    <w:rPr>
                      <w:color w:val="000000"/>
                      <w:szCs w:val="21"/>
                    </w:rPr>
                    <w:t>等级标准</w:t>
                  </w:r>
                </w:p>
              </w:tc>
              <w:tc>
                <w:tcPr>
                  <w:tcW w:w="907" w:type="dxa"/>
                  <w:vAlign w:val="center"/>
                </w:tcPr>
                <w:p w:rsidR="00B05A3C" w:rsidRPr="00B05A3C" w:rsidRDefault="00B05A3C">
                  <w:pPr>
                    <w:snapToGrid w:val="0"/>
                    <w:spacing w:line="0" w:lineRule="atLeast"/>
                    <w:jc w:val="center"/>
                    <w:rPr>
                      <w:szCs w:val="21"/>
                    </w:rPr>
                  </w:pPr>
                  <w:r w:rsidRPr="00B05A3C">
                    <w:rPr>
                      <w:rFonts w:hint="eastAsia"/>
                      <w:szCs w:val="21"/>
                    </w:rPr>
                    <w:t>6</w:t>
                  </w:r>
                  <w:r w:rsidRPr="00B05A3C">
                    <w:rPr>
                      <w:szCs w:val="21"/>
                    </w:rPr>
                    <w:t>.5-</w:t>
                  </w:r>
                  <w:r w:rsidRPr="00B05A3C">
                    <w:rPr>
                      <w:rFonts w:hint="eastAsia"/>
                      <w:szCs w:val="21"/>
                    </w:rPr>
                    <w:t>9</w:t>
                  </w:r>
                  <w:r w:rsidRPr="00B05A3C">
                    <w:rPr>
                      <w:szCs w:val="21"/>
                    </w:rPr>
                    <w:t>.5</w:t>
                  </w:r>
                </w:p>
              </w:tc>
              <w:tc>
                <w:tcPr>
                  <w:tcW w:w="969" w:type="dxa"/>
                  <w:vAlign w:val="center"/>
                </w:tcPr>
                <w:p w:rsidR="00B05A3C" w:rsidRPr="00B05A3C" w:rsidRDefault="00B05A3C">
                  <w:pPr>
                    <w:snapToGrid w:val="0"/>
                    <w:spacing w:line="0" w:lineRule="atLeast"/>
                    <w:jc w:val="center"/>
                    <w:rPr>
                      <w:szCs w:val="21"/>
                    </w:rPr>
                  </w:pPr>
                  <w:r w:rsidRPr="00B05A3C">
                    <w:rPr>
                      <w:rFonts w:hint="eastAsia"/>
                      <w:szCs w:val="21"/>
                    </w:rPr>
                    <w:t>4</w:t>
                  </w:r>
                  <w:r w:rsidRPr="00B05A3C">
                    <w:rPr>
                      <w:szCs w:val="21"/>
                    </w:rPr>
                    <w:t>00</w:t>
                  </w:r>
                </w:p>
              </w:tc>
              <w:tc>
                <w:tcPr>
                  <w:tcW w:w="845" w:type="dxa"/>
                  <w:vAlign w:val="center"/>
                </w:tcPr>
                <w:p w:rsidR="00B05A3C" w:rsidRPr="00B05A3C" w:rsidRDefault="00B05A3C">
                  <w:pPr>
                    <w:snapToGrid w:val="0"/>
                    <w:spacing w:line="0" w:lineRule="atLeast"/>
                    <w:jc w:val="center"/>
                    <w:rPr>
                      <w:szCs w:val="21"/>
                    </w:rPr>
                  </w:pPr>
                  <w:r w:rsidRPr="00B05A3C">
                    <w:rPr>
                      <w:rFonts w:hint="eastAsia"/>
                      <w:szCs w:val="21"/>
                    </w:rPr>
                    <w:t>5</w:t>
                  </w:r>
                  <w:r w:rsidRPr="00B05A3C">
                    <w:rPr>
                      <w:szCs w:val="21"/>
                    </w:rPr>
                    <w:t>00</w:t>
                  </w:r>
                </w:p>
              </w:tc>
              <w:tc>
                <w:tcPr>
                  <w:tcW w:w="907" w:type="dxa"/>
                  <w:vAlign w:val="center"/>
                </w:tcPr>
                <w:p w:rsidR="00B05A3C" w:rsidRPr="00B05A3C" w:rsidRDefault="00B05A3C">
                  <w:pPr>
                    <w:snapToGrid w:val="0"/>
                    <w:spacing w:line="0" w:lineRule="atLeast"/>
                    <w:jc w:val="center"/>
                    <w:rPr>
                      <w:szCs w:val="21"/>
                    </w:rPr>
                  </w:pPr>
                  <w:r w:rsidRPr="00B05A3C">
                    <w:rPr>
                      <w:rFonts w:hint="eastAsia"/>
                      <w:szCs w:val="21"/>
                    </w:rPr>
                    <w:t>45</w:t>
                  </w:r>
                </w:p>
              </w:tc>
              <w:tc>
                <w:tcPr>
                  <w:tcW w:w="1191" w:type="dxa"/>
                  <w:vAlign w:val="center"/>
                </w:tcPr>
                <w:p w:rsidR="00B05A3C" w:rsidRPr="00B05A3C" w:rsidRDefault="00B05A3C" w:rsidP="00B05A3C">
                  <w:pPr>
                    <w:snapToGrid w:val="0"/>
                    <w:spacing w:line="0" w:lineRule="atLeast"/>
                    <w:jc w:val="center"/>
                    <w:rPr>
                      <w:szCs w:val="21"/>
                    </w:rPr>
                  </w:pPr>
                  <w:r w:rsidRPr="00B05A3C">
                    <w:rPr>
                      <w:rFonts w:hint="eastAsia"/>
                      <w:szCs w:val="21"/>
                    </w:rPr>
                    <w:t>1</w:t>
                  </w:r>
                  <w:r w:rsidRPr="00B05A3C">
                    <w:rPr>
                      <w:szCs w:val="21"/>
                    </w:rPr>
                    <w:t>00</w:t>
                  </w:r>
                </w:p>
              </w:tc>
              <w:tc>
                <w:tcPr>
                  <w:tcW w:w="1191" w:type="dxa"/>
                  <w:vAlign w:val="center"/>
                </w:tcPr>
                <w:p w:rsidR="00B05A3C" w:rsidRPr="00B05A3C" w:rsidRDefault="00B05A3C" w:rsidP="00B05A3C">
                  <w:pPr>
                    <w:snapToGrid w:val="0"/>
                    <w:spacing w:line="0" w:lineRule="atLeast"/>
                    <w:jc w:val="center"/>
                    <w:rPr>
                      <w:szCs w:val="21"/>
                    </w:rPr>
                  </w:pPr>
                  <w:r w:rsidRPr="00B05A3C">
                    <w:rPr>
                      <w:rFonts w:hint="eastAsia"/>
                      <w:szCs w:val="21"/>
                    </w:rPr>
                    <w:t>2</w:t>
                  </w:r>
                  <w:r w:rsidRPr="00B05A3C">
                    <w:rPr>
                      <w:szCs w:val="21"/>
                    </w:rPr>
                    <w:t>0</w:t>
                  </w:r>
                </w:p>
              </w:tc>
            </w:tr>
          </w:tbl>
          <w:p w:rsidR="00A460BA" w:rsidRDefault="00911D62">
            <w:pPr>
              <w:jc w:val="center"/>
              <w:rPr>
                <w:sz w:val="24"/>
              </w:rPr>
            </w:pPr>
            <w:r>
              <w:rPr>
                <w:sz w:val="24"/>
              </w:rPr>
              <w:t xml:space="preserve">  </w:t>
            </w:r>
            <w:r>
              <w:rPr>
                <w:b/>
                <w:sz w:val="24"/>
              </w:rPr>
              <w:t xml:space="preserve">   </w:t>
            </w:r>
            <w:r>
              <w:rPr>
                <w:sz w:val="24"/>
              </w:rPr>
              <w:t xml:space="preserve"> </w:t>
            </w:r>
            <w:r>
              <w:rPr>
                <w:rFonts w:hAnsi="宋体"/>
                <w:sz w:val="24"/>
              </w:rPr>
              <w:t>表</w:t>
            </w:r>
            <w:r>
              <w:rPr>
                <w:sz w:val="24"/>
              </w:rPr>
              <w:t>5-</w:t>
            </w:r>
            <w:r>
              <w:rPr>
                <w:rFonts w:hint="eastAsia"/>
                <w:sz w:val="24"/>
              </w:rPr>
              <w:t>2</w:t>
            </w:r>
            <w:r>
              <w:rPr>
                <w:sz w:val="24"/>
              </w:rPr>
              <w:t xml:space="preserve">   </w:t>
            </w:r>
            <w:r>
              <w:rPr>
                <w:rFonts w:hAnsi="宋体"/>
                <w:sz w:val="24"/>
              </w:rPr>
              <w:t>边界噪声标准限值</w:t>
            </w:r>
            <w:r>
              <w:rPr>
                <w:sz w:val="24"/>
              </w:rPr>
              <w:t xml:space="preserve">    dB(A)</w:t>
            </w:r>
          </w:p>
          <w:tbl>
            <w:tblPr>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1463"/>
              <w:gridCol w:w="1850"/>
              <w:gridCol w:w="1850"/>
            </w:tblGrid>
            <w:tr w:rsidR="00A460BA">
              <w:trPr>
                <w:trHeight w:val="20"/>
                <w:jc w:val="center"/>
              </w:trPr>
              <w:tc>
                <w:tcPr>
                  <w:tcW w:w="2279" w:type="dxa"/>
                </w:tcPr>
                <w:p w:rsidR="00A460BA" w:rsidRDefault="00911D62">
                  <w:pPr>
                    <w:spacing w:line="320" w:lineRule="exact"/>
                    <w:jc w:val="center"/>
                    <w:rPr>
                      <w:szCs w:val="21"/>
                    </w:rPr>
                  </w:pPr>
                  <w:r>
                    <w:rPr>
                      <w:rFonts w:hAnsi="宋体"/>
                      <w:szCs w:val="21"/>
                    </w:rPr>
                    <w:t>标准来源</w:t>
                  </w:r>
                </w:p>
              </w:tc>
              <w:tc>
                <w:tcPr>
                  <w:tcW w:w="1463" w:type="dxa"/>
                  <w:vAlign w:val="center"/>
                </w:tcPr>
                <w:p w:rsidR="00A460BA" w:rsidRDefault="00911D62">
                  <w:pPr>
                    <w:spacing w:line="320" w:lineRule="exact"/>
                    <w:jc w:val="center"/>
                    <w:rPr>
                      <w:szCs w:val="21"/>
                    </w:rPr>
                  </w:pPr>
                  <w:r>
                    <w:rPr>
                      <w:rFonts w:hAnsi="宋体"/>
                      <w:szCs w:val="21"/>
                    </w:rPr>
                    <w:t>类别</w:t>
                  </w:r>
                </w:p>
              </w:tc>
              <w:tc>
                <w:tcPr>
                  <w:tcW w:w="1850" w:type="dxa"/>
                  <w:vAlign w:val="center"/>
                </w:tcPr>
                <w:p w:rsidR="00A460BA" w:rsidRDefault="00911D62">
                  <w:pPr>
                    <w:spacing w:line="320" w:lineRule="exact"/>
                    <w:jc w:val="center"/>
                    <w:rPr>
                      <w:szCs w:val="21"/>
                    </w:rPr>
                  </w:pPr>
                  <w:r>
                    <w:rPr>
                      <w:rFonts w:hAnsi="宋体"/>
                      <w:szCs w:val="21"/>
                    </w:rPr>
                    <w:t>昼间</w:t>
                  </w:r>
                </w:p>
              </w:tc>
              <w:tc>
                <w:tcPr>
                  <w:tcW w:w="1850" w:type="dxa"/>
                  <w:vAlign w:val="center"/>
                </w:tcPr>
                <w:p w:rsidR="00A460BA" w:rsidRDefault="00911D62">
                  <w:pPr>
                    <w:spacing w:line="320" w:lineRule="exact"/>
                    <w:jc w:val="center"/>
                    <w:rPr>
                      <w:szCs w:val="21"/>
                    </w:rPr>
                  </w:pPr>
                  <w:r>
                    <w:rPr>
                      <w:rFonts w:hAnsi="宋体"/>
                      <w:szCs w:val="21"/>
                    </w:rPr>
                    <w:t>夜间</w:t>
                  </w:r>
                </w:p>
              </w:tc>
            </w:tr>
            <w:tr w:rsidR="00A460BA">
              <w:trPr>
                <w:trHeight w:val="295"/>
                <w:jc w:val="center"/>
              </w:trPr>
              <w:tc>
                <w:tcPr>
                  <w:tcW w:w="2279" w:type="dxa"/>
                </w:tcPr>
                <w:p w:rsidR="00A460BA" w:rsidRDefault="00911D62">
                  <w:pPr>
                    <w:spacing w:line="320" w:lineRule="exact"/>
                    <w:jc w:val="center"/>
                    <w:rPr>
                      <w:szCs w:val="21"/>
                    </w:rPr>
                  </w:pPr>
                  <w:r>
                    <w:rPr>
                      <w:szCs w:val="21"/>
                    </w:rPr>
                    <w:t>GB12348-2008</w:t>
                  </w:r>
                </w:p>
              </w:tc>
              <w:tc>
                <w:tcPr>
                  <w:tcW w:w="1463" w:type="dxa"/>
                  <w:vAlign w:val="center"/>
                </w:tcPr>
                <w:p w:rsidR="00A460BA" w:rsidRPr="009920A2" w:rsidRDefault="009920A2">
                  <w:pPr>
                    <w:spacing w:line="320" w:lineRule="exact"/>
                    <w:jc w:val="center"/>
                    <w:rPr>
                      <w:szCs w:val="21"/>
                    </w:rPr>
                  </w:pPr>
                  <w:r w:rsidRPr="009920A2">
                    <w:rPr>
                      <w:szCs w:val="21"/>
                    </w:rPr>
                    <w:t>3</w:t>
                  </w:r>
                  <w:r w:rsidR="00911D62" w:rsidRPr="009920A2">
                    <w:rPr>
                      <w:rFonts w:hAnsi="宋体"/>
                      <w:szCs w:val="21"/>
                    </w:rPr>
                    <w:t>类区</w:t>
                  </w:r>
                </w:p>
              </w:tc>
              <w:tc>
                <w:tcPr>
                  <w:tcW w:w="1850" w:type="dxa"/>
                  <w:vAlign w:val="center"/>
                </w:tcPr>
                <w:p w:rsidR="00A460BA" w:rsidRPr="009920A2" w:rsidRDefault="009920A2">
                  <w:pPr>
                    <w:spacing w:line="320" w:lineRule="exact"/>
                    <w:jc w:val="center"/>
                    <w:rPr>
                      <w:szCs w:val="21"/>
                    </w:rPr>
                  </w:pPr>
                  <w:r w:rsidRPr="009920A2">
                    <w:rPr>
                      <w:szCs w:val="21"/>
                    </w:rPr>
                    <w:t>65</w:t>
                  </w:r>
                </w:p>
              </w:tc>
              <w:tc>
                <w:tcPr>
                  <w:tcW w:w="1850" w:type="dxa"/>
                  <w:vAlign w:val="center"/>
                </w:tcPr>
                <w:p w:rsidR="00A460BA" w:rsidRPr="009920A2" w:rsidRDefault="009920A2">
                  <w:pPr>
                    <w:spacing w:line="320" w:lineRule="exact"/>
                    <w:jc w:val="center"/>
                    <w:rPr>
                      <w:szCs w:val="21"/>
                    </w:rPr>
                  </w:pPr>
                  <w:r w:rsidRPr="009920A2">
                    <w:rPr>
                      <w:szCs w:val="21"/>
                    </w:rPr>
                    <w:t>55</w:t>
                  </w:r>
                </w:p>
              </w:tc>
            </w:tr>
          </w:tbl>
          <w:p w:rsidR="00A460BA" w:rsidRDefault="00911D62">
            <w:pPr>
              <w:jc w:val="center"/>
              <w:rPr>
                <w:b/>
                <w:sz w:val="24"/>
              </w:rPr>
            </w:pPr>
            <w:r>
              <w:rPr>
                <w:b/>
                <w:sz w:val="24"/>
              </w:rPr>
              <w:t xml:space="preserve"> </w:t>
            </w:r>
          </w:p>
          <w:p w:rsidR="00A460BA" w:rsidRDefault="00911D62">
            <w:pPr>
              <w:spacing w:line="360" w:lineRule="auto"/>
              <w:rPr>
                <w:b/>
                <w:szCs w:val="21"/>
              </w:rPr>
            </w:pPr>
            <w:r>
              <w:rPr>
                <w:b/>
                <w:sz w:val="24"/>
              </w:rPr>
              <w:t>5.3</w:t>
            </w:r>
            <w:r>
              <w:rPr>
                <w:rFonts w:hAnsi="宋体"/>
                <w:b/>
                <w:sz w:val="24"/>
              </w:rPr>
              <w:t>污染物排放总量标准限值</w:t>
            </w:r>
          </w:p>
          <w:p w:rsidR="00A460BA" w:rsidRDefault="00911D62">
            <w:pPr>
              <w:tabs>
                <w:tab w:val="left" w:pos="2745"/>
              </w:tabs>
              <w:spacing w:line="360" w:lineRule="auto"/>
              <w:ind w:firstLineChars="200" w:firstLine="480"/>
              <w:rPr>
                <w:sz w:val="24"/>
              </w:rPr>
            </w:pPr>
            <w:r>
              <w:rPr>
                <w:rFonts w:hAnsi="宋体"/>
                <w:sz w:val="24"/>
              </w:rPr>
              <w:t>该项目主要有</w:t>
            </w:r>
            <w:r>
              <w:rPr>
                <w:rFonts w:hAnsi="宋体" w:hint="eastAsia"/>
                <w:sz w:val="24"/>
              </w:rPr>
              <w:t>生活污水</w:t>
            </w:r>
            <w:r>
              <w:rPr>
                <w:rFonts w:hAnsi="宋体"/>
                <w:sz w:val="24"/>
              </w:rPr>
              <w:t>排放，</w:t>
            </w:r>
            <w:r>
              <w:rPr>
                <w:sz w:val="24"/>
              </w:rPr>
              <w:t>生活污水</w:t>
            </w:r>
            <w:r>
              <w:rPr>
                <w:rFonts w:hint="eastAsia"/>
                <w:sz w:val="24"/>
              </w:rPr>
              <w:t>经厂内化粪池沉淀后，</w:t>
            </w:r>
            <w:r>
              <w:rPr>
                <w:sz w:val="24"/>
              </w:rPr>
              <w:t>排入市政管网</w:t>
            </w:r>
            <w:r>
              <w:rPr>
                <w:rFonts w:hAnsi="宋体"/>
                <w:sz w:val="24"/>
              </w:rPr>
              <w:t>，</w:t>
            </w:r>
            <w:r>
              <w:rPr>
                <w:rFonts w:hAnsi="宋体" w:hint="eastAsia"/>
                <w:sz w:val="24"/>
              </w:rPr>
              <w:t>COD</w:t>
            </w:r>
            <w:r>
              <w:rPr>
                <w:rFonts w:hAnsi="宋体" w:hint="eastAsia"/>
                <w:sz w:val="24"/>
              </w:rPr>
              <w:t>、</w:t>
            </w:r>
            <w:r>
              <w:rPr>
                <w:rFonts w:hAnsi="宋体" w:hint="eastAsia"/>
                <w:sz w:val="24"/>
              </w:rPr>
              <w:t>NH</w:t>
            </w:r>
            <w:r>
              <w:rPr>
                <w:rFonts w:hAnsi="宋体" w:hint="eastAsia"/>
                <w:sz w:val="24"/>
                <w:vertAlign w:val="subscript"/>
              </w:rPr>
              <w:t>3</w:t>
            </w:r>
            <w:r>
              <w:rPr>
                <w:rFonts w:hAnsi="宋体" w:hint="eastAsia"/>
                <w:sz w:val="24"/>
              </w:rPr>
              <w:t>-N</w:t>
            </w:r>
            <w:r>
              <w:rPr>
                <w:rFonts w:hAnsi="宋体" w:hint="eastAsia"/>
                <w:sz w:val="24"/>
              </w:rPr>
              <w:t>总量纳入辛安河污水处理厂总量指标，</w:t>
            </w:r>
            <w:r>
              <w:rPr>
                <w:rFonts w:hAnsi="宋体"/>
                <w:sz w:val="24"/>
              </w:rPr>
              <w:t>不需申请总量，因此本项目的污染物排放</w:t>
            </w:r>
            <w:r>
              <w:rPr>
                <w:rFonts w:hAnsi="宋体" w:hint="eastAsia"/>
                <w:sz w:val="24"/>
              </w:rPr>
              <w:t>无需申请总量</w:t>
            </w:r>
            <w:r>
              <w:rPr>
                <w:rFonts w:hAnsi="宋体"/>
                <w:sz w:val="24"/>
              </w:rPr>
              <w:t>。</w:t>
            </w:r>
          </w:p>
        </w:tc>
      </w:tr>
    </w:tbl>
    <w:p w:rsidR="00A460BA" w:rsidRDefault="00A460BA">
      <w:pPr>
        <w:rPr>
          <w:b/>
          <w:bCs/>
          <w:color w:val="FF0000"/>
          <w:sz w:val="24"/>
        </w:rPr>
        <w:sectPr w:rsidR="00A460BA">
          <w:pgSz w:w="11906" w:h="16838"/>
          <w:pgMar w:top="1440" w:right="1797" w:bottom="1440" w:left="1797" w:header="851" w:footer="992" w:gutter="0"/>
          <w:cols w:space="425"/>
          <w:docGrid w:linePitch="312"/>
        </w:sectPr>
      </w:pPr>
    </w:p>
    <w:p w:rsidR="00A460BA" w:rsidRDefault="00911D62">
      <w:pPr>
        <w:pStyle w:val="20"/>
        <w:jc w:val="both"/>
        <w:rPr>
          <w:rFonts w:ascii="Times New Roman" w:hAnsi="Times New Roman"/>
          <w:b/>
          <w:bCs/>
        </w:rPr>
      </w:pPr>
      <w:bookmarkStart w:id="9" w:name="_Toc338427172"/>
      <w:bookmarkStart w:id="10" w:name="_Toc509404849"/>
      <w:r>
        <w:rPr>
          <w:rFonts w:ascii="Times New Roman"/>
          <w:b/>
          <w:bCs/>
        </w:rPr>
        <w:lastRenderedPageBreak/>
        <w:t>表</w:t>
      </w:r>
      <w:r>
        <w:rPr>
          <w:rFonts w:ascii="Times New Roman" w:hAnsi="Times New Roman"/>
          <w:b/>
          <w:bCs/>
        </w:rPr>
        <w:t>6</w:t>
      </w:r>
      <w:r>
        <w:rPr>
          <w:rFonts w:ascii="Times New Roman"/>
          <w:b/>
          <w:bCs/>
        </w:rPr>
        <w:t>验收监测期间工况调查</w:t>
      </w:r>
      <w:bookmarkEnd w:id="9"/>
      <w:bookmarkEnd w:id="1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A460BA">
        <w:trPr>
          <w:trHeight w:val="12906"/>
        </w:trPr>
        <w:tc>
          <w:tcPr>
            <w:tcW w:w="8522" w:type="dxa"/>
          </w:tcPr>
          <w:p w:rsidR="00A460BA" w:rsidRDefault="00A460BA">
            <w:pPr>
              <w:spacing w:line="160" w:lineRule="exact"/>
              <w:ind w:firstLineChars="200" w:firstLine="480"/>
              <w:rPr>
                <w:color w:val="FF0000"/>
                <w:sz w:val="24"/>
              </w:rPr>
            </w:pPr>
          </w:p>
          <w:p w:rsidR="00A460BA" w:rsidRDefault="00911D62">
            <w:pPr>
              <w:pStyle w:val="a9"/>
              <w:spacing w:line="360" w:lineRule="auto"/>
              <w:rPr>
                <w:rFonts w:ascii="Times New Roman" w:hAnsi="Times New Roman"/>
                <w:b/>
                <w:sz w:val="24"/>
                <w:szCs w:val="24"/>
              </w:rPr>
            </w:pPr>
            <w:r>
              <w:rPr>
                <w:rFonts w:hAnsi="宋体"/>
                <w:b/>
                <w:sz w:val="24"/>
                <w:szCs w:val="24"/>
              </w:rPr>
              <w:t>6.1</w:t>
            </w:r>
            <w:r>
              <w:rPr>
                <w:rFonts w:ascii="Times New Roman" w:hAnsi="宋体"/>
                <w:b/>
                <w:sz w:val="24"/>
                <w:szCs w:val="24"/>
              </w:rPr>
              <w:t>验收监测工况要求</w:t>
            </w:r>
          </w:p>
          <w:p w:rsidR="00A460BA" w:rsidRDefault="00911D62">
            <w:pPr>
              <w:pStyle w:val="a9"/>
              <w:spacing w:line="360" w:lineRule="auto"/>
              <w:ind w:firstLineChars="200" w:firstLine="480"/>
              <w:rPr>
                <w:rFonts w:ascii="Times New Roman" w:hAnsi="Times New Roman"/>
                <w:sz w:val="24"/>
                <w:szCs w:val="24"/>
              </w:rPr>
            </w:pPr>
            <w:r>
              <w:rPr>
                <w:rFonts w:ascii="Times New Roman" w:hAnsi="宋体"/>
                <w:sz w:val="24"/>
                <w:szCs w:val="24"/>
              </w:rPr>
              <w:t>在验收监测期间，生产负荷达到</w:t>
            </w:r>
            <w:r>
              <w:rPr>
                <w:rFonts w:ascii="Times New Roman" w:hAnsi="Times New Roman"/>
                <w:sz w:val="24"/>
                <w:szCs w:val="24"/>
              </w:rPr>
              <w:t>75%</w:t>
            </w:r>
            <w:r>
              <w:rPr>
                <w:rFonts w:ascii="Times New Roman" w:hAnsi="宋体"/>
                <w:sz w:val="24"/>
                <w:szCs w:val="24"/>
              </w:rPr>
              <w:t>以上时，进入现场进行监测，当生产负荷小于</w:t>
            </w:r>
            <w:r>
              <w:rPr>
                <w:rFonts w:ascii="Times New Roman" w:hAnsi="Times New Roman"/>
                <w:sz w:val="24"/>
                <w:szCs w:val="24"/>
              </w:rPr>
              <w:t>75%</w:t>
            </w:r>
            <w:r>
              <w:rPr>
                <w:rFonts w:ascii="Times New Roman" w:hAnsi="宋体"/>
                <w:sz w:val="24"/>
                <w:szCs w:val="24"/>
              </w:rPr>
              <w:t>时，通知监测人员停止监测，以确保监测数据的有效性。</w:t>
            </w:r>
          </w:p>
          <w:p w:rsidR="00A460BA" w:rsidRDefault="00911D62">
            <w:pPr>
              <w:pStyle w:val="a9"/>
              <w:spacing w:line="360" w:lineRule="auto"/>
              <w:rPr>
                <w:rFonts w:ascii="Times New Roman" w:hAnsi="Times New Roman"/>
                <w:b/>
                <w:sz w:val="24"/>
                <w:szCs w:val="24"/>
              </w:rPr>
            </w:pPr>
            <w:r>
              <w:rPr>
                <w:rFonts w:ascii="Times New Roman" w:hAnsi="Times New Roman"/>
                <w:b/>
                <w:sz w:val="24"/>
                <w:szCs w:val="24"/>
              </w:rPr>
              <w:t>6.2</w:t>
            </w:r>
            <w:r>
              <w:rPr>
                <w:rFonts w:ascii="Times New Roman" w:hAnsi="宋体"/>
                <w:b/>
                <w:sz w:val="24"/>
                <w:szCs w:val="24"/>
              </w:rPr>
              <w:t>监测期间工况调查结果</w:t>
            </w:r>
          </w:p>
          <w:p w:rsidR="00A460BA" w:rsidRPr="00522E92" w:rsidRDefault="00911D62">
            <w:pPr>
              <w:pStyle w:val="a9"/>
              <w:spacing w:line="360" w:lineRule="auto"/>
              <w:ind w:firstLineChars="250" w:firstLine="600"/>
              <w:rPr>
                <w:rFonts w:ascii="Times New Roman" w:hAnsi="Times New Roman"/>
                <w:color w:val="FF0000"/>
                <w:sz w:val="24"/>
                <w:szCs w:val="24"/>
              </w:rPr>
            </w:pPr>
            <w:r w:rsidRPr="00522E92">
              <w:rPr>
                <w:rFonts w:ascii="Times New Roman" w:hAnsi="宋体"/>
                <w:sz w:val="24"/>
                <w:szCs w:val="24"/>
              </w:rPr>
              <w:t>监测时间：</w:t>
            </w:r>
            <w:r w:rsidRPr="00522E92">
              <w:rPr>
                <w:rFonts w:ascii="Times New Roman" w:hAnsi="Times New Roman" w:hint="eastAsia"/>
                <w:sz w:val="24"/>
                <w:szCs w:val="24"/>
              </w:rPr>
              <w:t>2018</w:t>
            </w:r>
            <w:r w:rsidRPr="00522E92">
              <w:rPr>
                <w:rFonts w:ascii="Times New Roman" w:hAnsi="宋体"/>
                <w:sz w:val="24"/>
                <w:szCs w:val="24"/>
              </w:rPr>
              <w:t>年</w:t>
            </w:r>
            <w:r w:rsidRPr="00522E92">
              <w:rPr>
                <w:rFonts w:ascii="Times New Roman" w:hAnsi="Times New Roman" w:hint="eastAsia"/>
                <w:sz w:val="24"/>
                <w:szCs w:val="24"/>
              </w:rPr>
              <w:t>3</w:t>
            </w:r>
            <w:r w:rsidRPr="00522E92">
              <w:rPr>
                <w:rFonts w:ascii="Times New Roman" w:hAnsi="宋体"/>
                <w:sz w:val="24"/>
                <w:szCs w:val="24"/>
              </w:rPr>
              <w:t>月</w:t>
            </w:r>
            <w:r w:rsidR="00522E92" w:rsidRPr="00522E92">
              <w:rPr>
                <w:rFonts w:ascii="Times New Roman" w:hAnsi="宋体" w:hint="eastAsia"/>
                <w:sz w:val="24"/>
                <w:szCs w:val="24"/>
              </w:rPr>
              <w:t>8-9</w:t>
            </w:r>
            <w:r w:rsidRPr="00522E92">
              <w:rPr>
                <w:rFonts w:ascii="Times New Roman" w:hAnsi="宋体"/>
                <w:sz w:val="24"/>
                <w:szCs w:val="24"/>
              </w:rPr>
              <w:t>日</w:t>
            </w:r>
          </w:p>
          <w:p w:rsidR="00A460BA" w:rsidRPr="00522E92" w:rsidRDefault="00911D62">
            <w:pPr>
              <w:pStyle w:val="a9"/>
              <w:spacing w:line="360" w:lineRule="auto"/>
              <w:ind w:firstLineChars="250" w:firstLine="600"/>
              <w:rPr>
                <w:rFonts w:ascii="Times New Roman" w:hAnsi="Times New Roman"/>
                <w:sz w:val="24"/>
                <w:szCs w:val="24"/>
              </w:rPr>
            </w:pPr>
            <w:r w:rsidRPr="00522E92">
              <w:rPr>
                <w:rFonts w:ascii="Times New Roman" w:hAnsi="宋体"/>
                <w:sz w:val="24"/>
                <w:szCs w:val="24"/>
              </w:rPr>
              <w:t>监测期间实际生产负荷见表</w:t>
            </w:r>
            <w:r w:rsidRPr="00522E92">
              <w:rPr>
                <w:rFonts w:ascii="Times New Roman" w:hAnsi="Times New Roman"/>
                <w:sz w:val="24"/>
                <w:szCs w:val="24"/>
              </w:rPr>
              <w:t>6-1</w:t>
            </w:r>
            <w:r w:rsidRPr="00522E92">
              <w:rPr>
                <w:rFonts w:ascii="Times New Roman" w:hAnsi="宋体"/>
                <w:sz w:val="24"/>
                <w:szCs w:val="24"/>
              </w:rPr>
              <w:t>。</w:t>
            </w:r>
          </w:p>
          <w:p w:rsidR="00A460BA" w:rsidRPr="00522E92" w:rsidRDefault="00911D62">
            <w:pPr>
              <w:spacing w:line="360" w:lineRule="auto"/>
              <w:jc w:val="center"/>
              <w:rPr>
                <w:sz w:val="24"/>
              </w:rPr>
            </w:pPr>
            <w:r w:rsidRPr="00522E92">
              <w:rPr>
                <w:rFonts w:hAnsi="宋体"/>
                <w:sz w:val="24"/>
              </w:rPr>
              <w:t>表</w:t>
            </w:r>
            <w:r w:rsidRPr="00522E92">
              <w:rPr>
                <w:sz w:val="24"/>
              </w:rPr>
              <w:t xml:space="preserve">6-1    </w:t>
            </w:r>
            <w:r w:rsidRPr="00522E92">
              <w:rPr>
                <w:rFonts w:hAnsi="宋体"/>
                <w:sz w:val="24"/>
              </w:rPr>
              <w:t>监测期间工况情况</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365"/>
            </w:tblGrid>
            <w:tr w:rsidR="00A460BA" w:rsidRPr="00522E92">
              <w:trPr>
                <w:trHeight w:val="20"/>
                <w:jc w:val="center"/>
              </w:trPr>
              <w:tc>
                <w:tcPr>
                  <w:tcW w:w="2308"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宋体"/>
                      <w:szCs w:val="21"/>
                    </w:rPr>
                    <w:t>监测时间</w:t>
                  </w:r>
                </w:p>
              </w:tc>
              <w:tc>
                <w:tcPr>
                  <w:tcW w:w="2365"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宋体"/>
                      <w:szCs w:val="21"/>
                    </w:rPr>
                    <w:t>运行负荷</w:t>
                  </w:r>
                  <w:r w:rsidRPr="00522E92">
                    <w:rPr>
                      <w:rFonts w:ascii="Times New Roman" w:hAnsi="Times New Roman"/>
                      <w:szCs w:val="21"/>
                    </w:rPr>
                    <w:t>%</w:t>
                  </w:r>
                </w:p>
              </w:tc>
            </w:tr>
            <w:tr w:rsidR="00A460BA" w:rsidRPr="00522E92">
              <w:trPr>
                <w:trHeight w:val="20"/>
                <w:jc w:val="center"/>
              </w:trPr>
              <w:tc>
                <w:tcPr>
                  <w:tcW w:w="2308"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Times New Roman"/>
                      <w:szCs w:val="21"/>
                    </w:rPr>
                    <w:t>201</w:t>
                  </w:r>
                  <w:r w:rsidRPr="00522E92">
                    <w:rPr>
                      <w:rFonts w:ascii="Times New Roman" w:hAnsi="Times New Roman" w:hint="eastAsia"/>
                      <w:szCs w:val="21"/>
                    </w:rPr>
                    <w:t>8</w:t>
                  </w:r>
                  <w:r w:rsidRPr="00522E92">
                    <w:rPr>
                      <w:rFonts w:ascii="Times New Roman" w:hAnsi="宋体"/>
                      <w:szCs w:val="21"/>
                    </w:rPr>
                    <w:t>年</w:t>
                  </w:r>
                  <w:r w:rsidRPr="00522E92">
                    <w:rPr>
                      <w:rFonts w:ascii="Times New Roman" w:hAnsi="Times New Roman" w:hint="eastAsia"/>
                      <w:szCs w:val="21"/>
                    </w:rPr>
                    <w:t>3</w:t>
                  </w:r>
                  <w:r w:rsidRPr="00522E92">
                    <w:rPr>
                      <w:rFonts w:ascii="Times New Roman" w:hAnsi="宋体"/>
                      <w:szCs w:val="21"/>
                    </w:rPr>
                    <w:t>月</w:t>
                  </w:r>
                  <w:r w:rsidR="00522E92" w:rsidRPr="00522E92">
                    <w:rPr>
                      <w:rFonts w:ascii="Times New Roman" w:hAnsi="宋体" w:hint="eastAsia"/>
                      <w:szCs w:val="21"/>
                    </w:rPr>
                    <w:t>8</w:t>
                  </w:r>
                  <w:r w:rsidRPr="00522E92">
                    <w:rPr>
                      <w:rFonts w:ascii="Times New Roman" w:hAnsi="宋体"/>
                      <w:szCs w:val="21"/>
                    </w:rPr>
                    <w:t>日</w:t>
                  </w:r>
                </w:p>
              </w:tc>
              <w:tc>
                <w:tcPr>
                  <w:tcW w:w="2365"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Times New Roman" w:hint="eastAsia"/>
                      <w:szCs w:val="21"/>
                    </w:rPr>
                    <w:t>100</w:t>
                  </w:r>
                </w:p>
              </w:tc>
            </w:tr>
            <w:tr w:rsidR="00A460BA">
              <w:trPr>
                <w:trHeight w:val="20"/>
                <w:jc w:val="center"/>
              </w:trPr>
              <w:tc>
                <w:tcPr>
                  <w:tcW w:w="2308"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Times New Roman"/>
                      <w:szCs w:val="21"/>
                    </w:rPr>
                    <w:t>201</w:t>
                  </w:r>
                  <w:r w:rsidRPr="00522E92">
                    <w:rPr>
                      <w:rFonts w:ascii="Times New Roman" w:hAnsi="Times New Roman" w:hint="eastAsia"/>
                      <w:szCs w:val="21"/>
                    </w:rPr>
                    <w:t>8</w:t>
                  </w:r>
                  <w:r w:rsidRPr="00522E92">
                    <w:rPr>
                      <w:rFonts w:ascii="Times New Roman" w:hAnsi="宋体"/>
                      <w:szCs w:val="21"/>
                    </w:rPr>
                    <w:t>年</w:t>
                  </w:r>
                  <w:r w:rsidRPr="00522E92">
                    <w:rPr>
                      <w:rFonts w:ascii="Times New Roman" w:hAnsi="Times New Roman" w:hint="eastAsia"/>
                      <w:szCs w:val="21"/>
                    </w:rPr>
                    <w:t>3</w:t>
                  </w:r>
                  <w:r w:rsidRPr="00522E92">
                    <w:rPr>
                      <w:rFonts w:ascii="Times New Roman" w:hAnsi="宋体"/>
                      <w:szCs w:val="21"/>
                    </w:rPr>
                    <w:t>月</w:t>
                  </w:r>
                  <w:r w:rsidR="00522E92" w:rsidRPr="00522E92">
                    <w:rPr>
                      <w:rFonts w:ascii="Times New Roman" w:hAnsi="宋体" w:hint="eastAsia"/>
                      <w:szCs w:val="21"/>
                    </w:rPr>
                    <w:t>9</w:t>
                  </w:r>
                  <w:r w:rsidRPr="00522E92">
                    <w:rPr>
                      <w:rFonts w:ascii="Times New Roman" w:hAnsi="宋体"/>
                      <w:szCs w:val="21"/>
                    </w:rPr>
                    <w:t>日</w:t>
                  </w:r>
                </w:p>
              </w:tc>
              <w:tc>
                <w:tcPr>
                  <w:tcW w:w="2365" w:type="dxa"/>
                  <w:vAlign w:val="center"/>
                </w:tcPr>
                <w:p w:rsidR="00A460BA" w:rsidRPr="00522E92" w:rsidRDefault="00911D62">
                  <w:pPr>
                    <w:pStyle w:val="a9"/>
                    <w:spacing w:line="240" w:lineRule="atLeast"/>
                    <w:jc w:val="center"/>
                    <w:rPr>
                      <w:rFonts w:ascii="Times New Roman" w:hAnsi="Times New Roman"/>
                      <w:szCs w:val="21"/>
                    </w:rPr>
                  </w:pPr>
                  <w:r w:rsidRPr="00522E92">
                    <w:rPr>
                      <w:rFonts w:ascii="Times New Roman" w:hAnsi="Times New Roman" w:hint="eastAsia"/>
                      <w:szCs w:val="21"/>
                    </w:rPr>
                    <w:t>100</w:t>
                  </w:r>
                </w:p>
              </w:tc>
            </w:tr>
          </w:tbl>
          <w:p w:rsidR="00A460BA" w:rsidRDefault="00A460BA">
            <w:pPr>
              <w:snapToGrid w:val="0"/>
              <w:spacing w:line="360" w:lineRule="auto"/>
              <w:rPr>
                <w:sz w:val="24"/>
              </w:rPr>
            </w:pPr>
          </w:p>
          <w:p w:rsidR="00A460BA" w:rsidRDefault="00911D62">
            <w:pPr>
              <w:pStyle w:val="a9"/>
              <w:spacing w:line="360" w:lineRule="auto"/>
              <w:rPr>
                <w:rFonts w:ascii="Times New Roman" w:hAnsi="Times New Roman"/>
                <w:sz w:val="24"/>
                <w:szCs w:val="24"/>
              </w:rPr>
            </w:pPr>
            <w:r>
              <w:rPr>
                <w:rFonts w:ascii="Times New Roman" w:hAnsi="Times New Roman"/>
                <w:b/>
                <w:sz w:val="24"/>
                <w:szCs w:val="24"/>
              </w:rPr>
              <w:t>6.3</w:t>
            </w:r>
            <w:r>
              <w:rPr>
                <w:rFonts w:ascii="Times New Roman" w:hAnsi="宋体"/>
                <w:b/>
                <w:sz w:val="24"/>
                <w:szCs w:val="24"/>
              </w:rPr>
              <w:t>工况监测结果分析评价</w:t>
            </w:r>
          </w:p>
          <w:p w:rsidR="00A460BA" w:rsidRDefault="00911D62">
            <w:pPr>
              <w:pStyle w:val="a9"/>
              <w:spacing w:line="360" w:lineRule="auto"/>
              <w:ind w:firstLineChars="250" w:firstLine="600"/>
              <w:rPr>
                <w:rFonts w:ascii="Times New Roman" w:hAnsi="Times New Roman"/>
                <w:sz w:val="24"/>
                <w:szCs w:val="24"/>
              </w:rPr>
            </w:pPr>
            <w:r>
              <w:rPr>
                <w:rFonts w:ascii="Times New Roman" w:hAnsi="宋体"/>
                <w:sz w:val="24"/>
                <w:szCs w:val="24"/>
              </w:rPr>
              <w:t>通过查看验收期间实际生产负荷的纪录，该项目生产负荷达到</w:t>
            </w:r>
            <w:r>
              <w:rPr>
                <w:rFonts w:ascii="Times New Roman" w:hAnsi="Times New Roman"/>
                <w:sz w:val="24"/>
                <w:szCs w:val="24"/>
              </w:rPr>
              <w:t>75%</w:t>
            </w:r>
            <w:r>
              <w:rPr>
                <w:rFonts w:ascii="Times New Roman" w:hAnsi="宋体"/>
                <w:sz w:val="24"/>
                <w:szCs w:val="24"/>
              </w:rPr>
              <w:t>，满足本次现阶段工程环境保护验收监测对工况的要求。</w:t>
            </w:r>
          </w:p>
          <w:p w:rsidR="00A460BA" w:rsidRDefault="00A460BA">
            <w:pPr>
              <w:spacing w:line="360" w:lineRule="auto"/>
              <w:ind w:firstLineChars="50" w:firstLine="120"/>
              <w:rPr>
                <w:b/>
                <w:color w:val="FF0000"/>
                <w:sz w:val="24"/>
              </w:rPr>
            </w:pPr>
          </w:p>
        </w:tc>
      </w:tr>
    </w:tbl>
    <w:p w:rsidR="00A460BA" w:rsidRDefault="00A460BA">
      <w:pPr>
        <w:rPr>
          <w:b/>
          <w:bCs/>
          <w:color w:val="FF0000"/>
          <w:sz w:val="24"/>
        </w:rPr>
      </w:pPr>
    </w:p>
    <w:p w:rsidR="00A460BA" w:rsidRDefault="00911D62">
      <w:pPr>
        <w:pStyle w:val="20"/>
        <w:jc w:val="both"/>
        <w:rPr>
          <w:rFonts w:ascii="Times New Roman" w:hAnsi="Times New Roman"/>
          <w:b/>
          <w:bCs/>
        </w:rPr>
      </w:pPr>
      <w:bookmarkStart w:id="11" w:name="_Toc338427173"/>
      <w:bookmarkStart w:id="12" w:name="_Toc509404850"/>
      <w:r>
        <w:rPr>
          <w:rFonts w:ascii="Times New Roman" w:hAnsi="Times New Roman"/>
          <w:b/>
          <w:bCs/>
        </w:rPr>
        <w:lastRenderedPageBreak/>
        <w:t>表</w:t>
      </w:r>
      <w:r>
        <w:rPr>
          <w:rFonts w:ascii="Times New Roman" w:hAnsi="Times New Roman"/>
          <w:b/>
          <w:bCs/>
        </w:rPr>
        <w:t xml:space="preserve">7 </w:t>
      </w:r>
      <w:r>
        <w:rPr>
          <w:rFonts w:ascii="Times New Roman" w:hAnsi="Times New Roman"/>
          <w:b/>
          <w:bCs/>
        </w:rPr>
        <w:t>废</w:t>
      </w:r>
      <w:r>
        <w:rPr>
          <w:rFonts w:ascii="Times New Roman" w:hAnsi="Times New Roman" w:hint="eastAsia"/>
          <w:b/>
          <w:bCs/>
        </w:rPr>
        <w:t>水</w:t>
      </w:r>
      <w:r>
        <w:rPr>
          <w:rFonts w:ascii="Times New Roman" w:hAnsi="Times New Roman"/>
          <w:b/>
          <w:bCs/>
        </w:rPr>
        <w:t>监测内容</w:t>
      </w:r>
      <w:r>
        <w:rPr>
          <w:rFonts w:ascii="Times New Roman" w:hAnsi="Times New Roman" w:hint="eastAsia"/>
          <w:b/>
          <w:bCs/>
        </w:rPr>
        <w:t>及监测结果</w:t>
      </w:r>
      <w:bookmarkEnd w:id="11"/>
      <w:bookmarkEnd w:id="12"/>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A460BA">
        <w:trPr>
          <w:trHeight w:val="12930"/>
        </w:trPr>
        <w:tc>
          <w:tcPr>
            <w:tcW w:w="9242" w:type="dxa"/>
          </w:tcPr>
          <w:p w:rsidR="00A460BA" w:rsidRDefault="00A460BA">
            <w:pPr>
              <w:snapToGrid w:val="0"/>
              <w:spacing w:line="360" w:lineRule="auto"/>
              <w:rPr>
                <w:b/>
                <w:sz w:val="24"/>
              </w:rPr>
            </w:pPr>
          </w:p>
          <w:p w:rsidR="00A460BA" w:rsidRDefault="00911D62">
            <w:pPr>
              <w:snapToGrid w:val="0"/>
              <w:spacing w:line="360" w:lineRule="auto"/>
              <w:rPr>
                <w:b/>
                <w:sz w:val="24"/>
              </w:rPr>
            </w:pPr>
            <w:r>
              <w:rPr>
                <w:rFonts w:hint="eastAsia"/>
                <w:b/>
                <w:sz w:val="24"/>
              </w:rPr>
              <w:t>7</w:t>
            </w:r>
            <w:r>
              <w:rPr>
                <w:b/>
                <w:sz w:val="24"/>
              </w:rPr>
              <w:t>.1</w:t>
            </w:r>
            <w:r>
              <w:rPr>
                <w:b/>
                <w:sz w:val="24"/>
              </w:rPr>
              <w:t>监测点位、监测项目及监测频次</w:t>
            </w:r>
          </w:p>
          <w:p w:rsidR="00A460BA" w:rsidRDefault="00911D62">
            <w:pPr>
              <w:snapToGrid w:val="0"/>
              <w:spacing w:line="360" w:lineRule="auto"/>
              <w:ind w:firstLineChars="200" w:firstLine="480"/>
              <w:rPr>
                <w:sz w:val="24"/>
              </w:rPr>
            </w:pPr>
            <w:r>
              <w:rPr>
                <w:rFonts w:hAnsi="宋体"/>
                <w:sz w:val="24"/>
              </w:rPr>
              <w:t>监测点位：</w:t>
            </w:r>
            <w:proofErr w:type="gramStart"/>
            <w:r>
              <w:rPr>
                <w:rFonts w:hAnsi="宋体" w:hint="eastAsia"/>
                <w:sz w:val="24"/>
              </w:rPr>
              <w:t>厂区总</w:t>
            </w:r>
            <w:proofErr w:type="gramEnd"/>
            <w:r>
              <w:rPr>
                <w:rFonts w:hAnsi="宋体" w:hint="eastAsia"/>
                <w:sz w:val="24"/>
              </w:rPr>
              <w:t>排污口设监测点位</w:t>
            </w:r>
            <w:r>
              <w:rPr>
                <w:rFonts w:hAnsi="宋体" w:hint="eastAsia"/>
                <w:sz w:val="24"/>
              </w:rPr>
              <w:t>1</w:t>
            </w:r>
            <w:r>
              <w:rPr>
                <w:rFonts w:hAnsi="宋体" w:hint="eastAsia"/>
                <w:sz w:val="24"/>
              </w:rPr>
              <w:t>个</w:t>
            </w:r>
            <w:r>
              <w:rPr>
                <w:rFonts w:hAnsi="宋体"/>
                <w:sz w:val="24"/>
              </w:rPr>
              <w:t>。</w:t>
            </w:r>
          </w:p>
          <w:p w:rsidR="00B05A3C" w:rsidRDefault="00911D62">
            <w:pPr>
              <w:snapToGrid w:val="0"/>
              <w:spacing w:line="360" w:lineRule="auto"/>
              <w:ind w:firstLineChars="200" w:firstLine="480"/>
              <w:rPr>
                <w:rFonts w:hAnsi="宋体"/>
                <w:sz w:val="24"/>
                <w:highlight w:val="magenta"/>
              </w:rPr>
            </w:pPr>
            <w:r>
              <w:rPr>
                <w:rFonts w:hAnsi="宋体"/>
                <w:sz w:val="24"/>
              </w:rPr>
              <w:t>监测项</w:t>
            </w:r>
            <w:r w:rsidRPr="00B05A3C">
              <w:rPr>
                <w:rFonts w:hAnsi="宋体"/>
                <w:sz w:val="24"/>
              </w:rPr>
              <w:t>目：</w:t>
            </w:r>
            <w:r w:rsidRPr="00B05A3C">
              <w:rPr>
                <w:sz w:val="24"/>
              </w:rPr>
              <w:t>pH</w:t>
            </w:r>
            <w:r w:rsidRPr="00B05A3C">
              <w:rPr>
                <w:rFonts w:hAnsi="宋体"/>
                <w:sz w:val="24"/>
              </w:rPr>
              <w:t>、</w:t>
            </w:r>
            <w:r w:rsidRPr="00B05A3C">
              <w:rPr>
                <w:rFonts w:hAnsi="宋体" w:hint="eastAsia"/>
                <w:sz w:val="24"/>
              </w:rPr>
              <w:t>SS</w:t>
            </w:r>
            <w:r w:rsidRPr="00B05A3C">
              <w:rPr>
                <w:rFonts w:hAnsi="宋体"/>
                <w:sz w:val="24"/>
              </w:rPr>
              <w:t>、</w:t>
            </w:r>
            <w:r w:rsidRPr="00B05A3C">
              <w:rPr>
                <w:sz w:val="24"/>
              </w:rPr>
              <w:t>COD</w:t>
            </w:r>
            <w:r w:rsidRPr="00B05A3C">
              <w:rPr>
                <w:rFonts w:hAnsi="宋体" w:hint="eastAsia"/>
                <w:sz w:val="24"/>
              </w:rPr>
              <w:t>、</w:t>
            </w:r>
            <w:r w:rsidRPr="00B05A3C">
              <w:rPr>
                <w:rFonts w:hAnsi="宋体" w:hint="eastAsia"/>
                <w:sz w:val="24"/>
              </w:rPr>
              <w:t>NH</w:t>
            </w:r>
            <w:r w:rsidRPr="00B05A3C">
              <w:rPr>
                <w:rFonts w:hAnsi="宋体" w:hint="eastAsia"/>
                <w:sz w:val="24"/>
                <w:vertAlign w:val="subscript"/>
              </w:rPr>
              <w:t>3</w:t>
            </w:r>
            <w:r w:rsidRPr="00B05A3C">
              <w:rPr>
                <w:rFonts w:hAnsi="宋体" w:hint="eastAsia"/>
                <w:sz w:val="24"/>
              </w:rPr>
              <w:t>-N</w:t>
            </w:r>
            <w:r w:rsidRPr="00B05A3C">
              <w:rPr>
                <w:rFonts w:hAnsi="宋体"/>
                <w:sz w:val="24"/>
              </w:rPr>
              <w:t>、</w:t>
            </w:r>
            <w:r w:rsidR="00B05A3C" w:rsidRPr="00B05A3C">
              <w:rPr>
                <w:rFonts w:hAnsi="宋体" w:hint="eastAsia"/>
                <w:sz w:val="24"/>
              </w:rPr>
              <w:t>动植物油、阴离子表面活性剂</w:t>
            </w:r>
            <w:r w:rsidRPr="00B05A3C">
              <w:rPr>
                <w:rFonts w:hAnsi="宋体"/>
                <w:sz w:val="24"/>
              </w:rPr>
              <w:t>。</w:t>
            </w:r>
          </w:p>
          <w:p w:rsidR="00A460BA" w:rsidRDefault="00911D62">
            <w:pPr>
              <w:snapToGrid w:val="0"/>
              <w:spacing w:line="360" w:lineRule="auto"/>
              <w:ind w:firstLineChars="200" w:firstLine="480"/>
              <w:rPr>
                <w:sz w:val="24"/>
              </w:rPr>
            </w:pPr>
            <w:r>
              <w:rPr>
                <w:rFonts w:hAnsi="宋体"/>
                <w:sz w:val="24"/>
              </w:rPr>
              <w:t>监测频次：连续监测</w:t>
            </w:r>
            <w:r>
              <w:rPr>
                <w:sz w:val="24"/>
              </w:rPr>
              <w:t>2</w:t>
            </w:r>
            <w:r>
              <w:rPr>
                <w:rFonts w:hAnsi="宋体"/>
                <w:sz w:val="24"/>
              </w:rPr>
              <w:t>天，每天</w:t>
            </w:r>
            <w:r>
              <w:rPr>
                <w:sz w:val="24"/>
              </w:rPr>
              <w:t>4</w:t>
            </w:r>
            <w:r>
              <w:rPr>
                <w:rFonts w:hAnsi="宋体"/>
                <w:sz w:val="24"/>
              </w:rPr>
              <w:t>次。</w:t>
            </w:r>
          </w:p>
          <w:p w:rsidR="00A460BA" w:rsidRDefault="00911D62">
            <w:pPr>
              <w:snapToGrid w:val="0"/>
              <w:spacing w:line="360" w:lineRule="auto"/>
              <w:ind w:firstLineChars="200" w:firstLine="480"/>
              <w:rPr>
                <w:sz w:val="24"/>
              </w:rPr>
            </w:pPr>
            <w:r>
              <w:rPr>
                <w:rFonts w:hAnsi="宋体"/>
                <w:sz w:val="24"/>
              </w:rPr>
              <w:t>废水监测内容见表</w:t>
            </w:r>
            <w:r>
              <w:rPr>
                <w:sz w:val="24"/>
              </w:rPr>
              <w:t>7-1</w:t>
            </w:r>
            <w:r>
              <w:rPr>
                <w:rFonts w:hAnsi="宋体"/>
                <w:sz w:val="24"/>
              </w:rPr>
              <w:t>。</w:t>
            </w:r>
          </w:p>
          <w:p w:rsidR="00A460BA" w:rsidRDefault="00911D62">
            <w:pPr>
              <w:snapToGrid w:val="0"/>
              <w:spacing w:line="360" w:lineRule="auto"/>
              <w:jc w:val="center"/>
              <w:rPr>
                <w:sz w:val="24"/>
              </w:rPr>
            </w:pPr>
            <w:r>
              <w:rPr>
                <w:rFonts w:hAnsi="宋体"/>
                <w:sz w:val="24"/>
              </w:rPr>
              <w:t>表</w:t>
            </w:r>
            <w:r>
              <w:rPr>
                <w:sz w:val="24"/>
              </w:rPr>
              <w:t xml:space="preserve">7-1    </w:t>
            </w:r>
            <w:r>
              <w:rPr>
                <w:rFonts w:hAnsi="宋体"/>
                <w:sz w:val="24"/>
              </w:rPr>
              <w:t>废水监测内容</w:t>
            </w:r>
          </w:p>
          <w:tbl>
            <w:tblPr>
              <w:tblW w:w="7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39"/>
              <w:gridCol w:w="1604"/>
              <w:gridCol w:w="2782"/>
              <w:gridCol w:w="1709"/>
            </w:tblGrid>
            <w:tr w:rsidR="00A460BA" w:rsidTr="006F5C7C">
              <w:trPr>
                <w:trHeight w:val="397"/>
                <w:jc w:val="center"/>
              </w:trPr>
              <w:tc>
                <w:tcPr>
                  <w:tcW w:w="1339" w:type="dxa"/>
                  <w:vAlign w:val="center"/>
                </w:tcPr>
                <w:p w:rsidR="00A460BA" w:rsidRDefault="00911D62">
                  <w:pPr>
                    <w:adjustRightInd w:val="0"/>
                    <w:snapToGrid w:val="0"/>
                    <w:jc w:val="center"/>
                    <w:rPr>
                      <w:szCs w:val="21"/>
                    </w:rPr>
                  </w:pPr>
                  <w:r>
                    <w:rPr>
                      <w:rFonts w:hAnsi="宋体"/>
                      <w:szCs w:val="21"/>
                    </w:rPr>
                    <w:t>监测点位</w:t>
                  </w:r>
                </w:p>
              </w:tc>
              <w:tc>
                <w:tcPr>
                  <w:tcW w:w="1604" w:type="dxa"/>
                  <w:vAlign w:val="center"/>
                </w:tcPr>
                <w:p w:rsidR="00A460BA" w:rsidRDefault="00911D62">
                  <w:pPr>
                    <w:adjustRightInd w:val="0"/>
                    <w:snapToGrid w:val="0"/>
                    <w:jc w:val="center"/>
                    <w:rPr>
                      <w:szCs w:val="21"/>
                    </w:rPr>
                  </w:pPr>
                  <w:r>
                    <w:rPr>
                      <w:rFonts w:hAnsi="宋体"/>
                      <w:szCs w:val="21"/>
                    </w:rPr>
                    <w:t>监测点位个数</w:t>
                  </w:r>
                </w:p>
              </w:tc>
              <w:tc>
                <w:tcPr>
                  <w:tcW w:w="2782" w:type="dxa"/>
                  <w:vAlign w:val="center"/>
                </w:tcPr>
                <w:p w:rsidR="00A460BA" w:rsidRDefault="00911D62">
                  <w:pPr>
                    <w:adjustRightInd w:val="0"/>
                    <w:snapToGrid w:val="0"/>
                    <w:jc w:val="center"/>
                    <w:rPr>
                      <w:szCs w:val="21"/>
                    </w:rPr>
                  </w:pPr>
                  <w:r>
                    <w:rPr>
                      <w:rFonts w:hAnsi="宋体"/>
                      <w:szCs w:val="21"/>
                    </w:rPr>
                    <w:t>监测项目</w:t>
                  </w:r>
                </w:p>
              </w:tc>
              <w:tc>
                <w:tcPr>
                  <w:tcW w:w="1709" w:type="dxa"/>
                  <w:vAlign w:val="center"/>
                </w:tcPr>
                <w:p w:rsidR="00A460BA" w:rsidRDefault="00911D62">
                  <w:pPr>
                    <w:adjustRightInd w:val="0"/>
                    <w:snapToGrid w:val="0"/>
                    <w:jc w:val="center"/>
                    <w:rPr>
                      <w:szCs w:val="21"/>
                    </w:rPr>
                  </w:pPr>
                  <w:r>
                    <w:rPr>
                      <w:rFonts w:hAnsi="宋体"/>
                      <w:szCs w:val="21"/>
                    </w:rPr>
                    <w:t>监测频次</w:t>
                  </w:r>
                </w:p>
              </w:tc>
            </w:tr>
            <w:tr w:rsidR="00A460BA" w:rsidTr="006F5C7C">
              <w:trPr>
                <w:trHeight w:val="381"/>
                <w:jc w:val="center"/>
              </w:trPr>
              <w:tc>
                <w:tcPr>
                  <w:tcW w:w="1339" w:type="dxa"/>
                  <w:vAlign w:val="center"/>
                </w:tcPr>
                <w:p w:rsidR="00A460BA" w:rsidRPr="00B05A3C" w:rsidRDefault="00911D62">
                  <w:pPr>
                    <w:adjustRightInd w:val="0"/>
                    <w:snapToGrid w:val="0"/>
                    <w:jc w:val="center"/>
                    <w:rPr>
                      <w:szCs w:val="21"/>
                    </w:rPr>
                  </w:pPr>
                  <w:proofErr w:type="gramStart"/>
                  <w:r w:rsidRPr="00B05A3C">
                    <w:rPr>
                      <w:rFonts w:hAnsi="宋体" w:hint="eastAsia"/>
                      <w:szCs w:val="21"/>
                    </w:rPr>
                    <w:t>厂区总</w:t>
                  </w:r>
                  <w:proofErr w:type="gramEnd"/>
                  <w:r w:rsidRPr="00B05A3C">
                    <w:rPr>
                      <w:rFonts w:hAnsi="宋体" w:hint="eastAsia"/>
                      <w:szCs w:val="21"/>
                    </w:rPr>
                    <w:t>排污口</w:t>
                  </w:r>
                </w:p>
              </w:tc>
              <w:tc>
                <w:tcPr>
                  <w:tcW w:w="1604" w:type="dxa"/>
                  <w:vAlign w:val="center"/>
                </w:tcPr>
                <w:p w:rsidR="00A460BA" w:rsidRPr="00B05A3C" w:rsidRDefault="00911D62">
                  <w:pPr>
                    <w:adjustRightInd w:val="0"/>
                    <w:snapToGrid w:val="0"/>
                    <w:jc w:val="center"/>
                    <w:rPr>
                      <w:szCs w:val="21"/>
                    </w:rPr>
                  </w:pPr>
                  <w:r w:rsidRPr="00B05A3C">
                    <w:rPr>
                      <w:szCs w:val="21"/>
                    </w:rPr>
                    <w:t>1</w:t>
                  </w:r>
                  <w:r w:rsidRPr="00B05A3C">
                    <w:rPr>
                      <w:rFonts w:hAnsi="宋体"/>
                      <w:szCs w:val="21"/>
                    </w:rPr>
                    <w:t>个</w:t>
                  </w:r>
                </w:p>
              </w:tc>
              <w:tc>
                <w:tcPr>
                  <w:tcW w:w="2782" w:type="dxa"/>
                  <w:vAlign w:val="center"/>
                </w:tcPr>
                <w:p w:rsidR="00A460BA" w:rsidRPr="00B05A3C" w:rsidRDefault="00911D62">
                  <w:pPr>
                    <w:adjustRightInd w:val="0"/>
                    <w:snapToGrid w:val="0"/>
                    <w:jc w:val="center"/>
                    <w:rPr>
                      <w:szCs w:val="21"/>
                    </w:rPr>
                  </w:pPr>
                  <w:r w:rsidRPr="00B05A3C">
                    <w:rPr>
                      <w:szCs w:val="21"/>
                    </w:rPr>
                    <w:t>pH</w:t>
                  </w:r>
                  <w:r w:rsidRPr="00B05A3C">
                    <w:rPr>
                      <w:rFonts w:hAnsi="宋体"/>
                      <w:szCs w:val="21"/>
                    </w:rPr>
                    <w:t>、</w:t>
                  </w:r>
                  <w:r w:rsidRPr="00B05A3C">
                    <w:rPr>
                      <w:rFonts w:hAnsi="宋体" w:hint="eastAsia"/>
                      <w:szCs w:val="21"/>
                    </w:rPr>
                    <w:t>SS</w:t>
                  </w:r>
                  <w:r w:rsidRPr="00B05A3C">
                    <w:rPr>
                      <w:rFonts w:hAnsi="宋体"/>
                      <w:szCs w:val="21"/>
                    </w:rPr>
                    <w:t>、</w:t>
                  </w:r>
                  <w:r w:rsidRPr="00B05A3C">
                    <w:rPr>
                      <w:szCs w:val="21"/>
                    </w:rPr>
                    <w:t>COD</w:t>
                  </w:r>
                  <w:r w:rsidRPr="00B05A3C">
                    <w:rPr>
                      <w:rFonts w:hAnsi="宋体"/>
                      <w:szCs w:val="21"/>
                    </w:rPr>
                    <w:t>、</w:t>
                  </w:r>
                  <w:r w:rsidRPr="00B05A3C">
                    <w:rPr>
                      <w:rFonts w:hAnsi="宋体" w:hint="eastAsia"/>
                      <w:szCs w:val="21"/>
                    </w:rPr>
                    <w:t>NH</w:t>
                  </w:r>
                  <w:r w:rsidRPr="00B05A3C">
                    <w:rPr>
                      <w:rFonts w:hAnsi="宋体" w:hint="eastAsia"/>
                      <w:szCs w:val="21"/>
                      <w:vertAlign w:val="subscript"/>
                    </w:rPr>
                    <w:t>3</w:t>
                  </w:r>
                  <w:r w:rsidRPr="00B05A3C">
                    <w:rPr>
                      <w:rFonts w:hAnsi="宋体" w:hint="eastAsia"/>
                      <w:szCs w:val="21"/>
                    </w:rPr>
                    <w:t>-N</w:t>
                  </w:r>
                  <w:r w:rsidRPr="00B05A3C">
                    <w:rPr>
                      <w:rFonts w:hAnsi="宋体" w:hint="eastAsia"/>
                      <w:szCs w:val="21"/>
                    </w:rPr>
                    <w:t>、</w:t>
                  </w:r>
                  <w:r w:rsidR="00B05A3C" w:rsidRPr="00B05A3C">
                    <w:rPr>
                      <w:rFonts w:hAnsi="宋体" w:hint="eastAsia"/>
                      <w:szCs w:val="21"/>
                    </w:rPr>
                    <w:t>动植物油、阴离子表面活性剂</w:t>
                  </w:r>
                </w:p>
              </w:tc>
              <w:tc>
                <w:tcPr>
                  <w:tcW w:w="1709" w:type="dxa"/>
                  <w:vAlign w:val="center"/>
                </w:tcPr>
                <w:p w:rsidR="00A460BA" w:rsidRDefault="00911D62">
                  <w:pPr>
                    <w:adjustRightInd w:val="0"/>
                    <w:snapToGrid w:val="0"/>
                    <w:jc w:val="center"/>
                    <w:rPr>
                      <w:szCs w:val="21"/>
                    </w:rPr>
                  </w:pPr>
                  <w:r>
                    <w:rPr>
                      <w:rFonts w:hAnsi="宋体"/>
                      <w:szCs w:val="21"/>
                    </w:rPr>
                    <w:t>监测</w:t>
                  </w:r>
                  <w:r>
                    <w:rPr>
                      <w:szCs w:val="21"/>
                    </w:rPr>
                    <w:t>2</w:t>
                  </w:r>
                  <w:r>
                    <w:rPr>
                      <w:rFonts w:hAnsi="宋体"/>
                      <w:szCs w:val="21"/>
                    </w:rPr>
                    <w:t>天</w:t>
                  </w:r>
                </w:p>
                <w:p w:rsidR="00A460BA" w:rsidRDefault="00911D62">
                  <w:pPr>
                    <w:adjustRightInd w:val="0"/>
                    <w:snapToGrid w:val="0"/>
                    <w:jc w:val="center"/>
                    <w:rPr>
                      <w:szCs w:val="21"/>
                    </w:rPr>
                  </w:pPr>
                  <w:r>
                    <w:rPr>
                      <w:rFonts w:hAnsi="宋体"/>
                      <w:szCs w:val="21"/>
                    </w:rPr>
                    <w:t>每天</w:t>
                  </w:r>
                  <w:r>
                    <w:rPr>
                      <w:szCs w:val="21"/>
                    </w:rPr>
                    <w:t>4</w:t>
                  </w:r>
                  <w:r>
                    <w:rPr>
                      <w:rFonts w:hAnsi="宋体"/>
                      <w:szCs w:val="21"/>
                    </w:rPr>
                    <w:t>次</w:t>
                  </w:r>
                </w:p>
              </w:tc>
            </w:tr>
          </w:tbl>
          <w:p w:rsidR="00A460BA" w:rsidRDefault="00A460BA">
            <w:pPr>
              <w:spacing w:line="360" w:lineRule="auto"/>
              <w:rPr>
                <w:rFonts w:eastAsiaTheme="minorEastAsia"/>
                <w:b/>
                <w:sz w:val="24"/>
              </w:rPr>
            </w:pPr>
          </w:p>
          <w:p w:rsidR="00A460BA" w:rsidRDefault="00911D62">
            <w:pPr>
              <w:spacing w:line="360" w:lineRule="auto"/>
              <w:rPr>
                <w:rFonts w:eastAsiaTheme="minorEastAsia" w:hAnsi="Dotum"/>
                <w:b/>
                <w:sz w:val="24"/>
              </w:rPr>
            </w:pPr>
            <w:r>
              <w:rPr>
                <w:rFonts w:eastAsia="Dotum"/>
                <w:b/>
                <w:sz w:val="24"/>
              </w:rPr>
              <w:t>7.2</w:t>
            </w:r>
            <w:r>
              <w:rPr>
                <w:b/>
                <w:sz w:val="24"/>
              </w:rPr>
              <w:t>监测</w:t>
            </w:r>
            <w:r>
              <w:rPr>
                <w:rFonts w:eastAsia="Dotum" w:hAnsi="Dotum"/>
                <w:b/>
                <w:sz w:val="24"/>
              </w:rPr>
              <w:t>分析方法</w:t>
            </w:r>
          </w:p>
          <w:p w:rsidR="00A460BA" w:rsidRDefault="00911D62">
            <w:pPr>
              <w:spacing w:line="360" w:lineRule="auto"/>
              <w:jc w:val="center"/>
              <w:rPr>
                <w:sz w:val="24"/>
              </w:rPr>
            </w:pPr>
            <w:r>
              <w:rPr>
                <w:rFonts w:hAnsi="宋体"/>
                <w:sz w:val="24"/>
              </w:rPr>
              <w:t>表</w:t>
            </w:r>
            <w:r>
              <w:rPr>
                <w:sz w:val="24"/>
              </w:rPr>
              <w:t xml:space="preserve">7-2    </w:t>
            </w:r>
            <w:r>
              <w:rPr>
                <w:rFonts w:hAnsi="宋体"/>
                <w:sz w:val="24"/>
              </w:rPr>
              <w:t>废水监测分析方法</w:t>
            </w:r>
          </w:p>
          <w:tbl>
            <w:tblPr>
              <w:tblW w:w="8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215"/>
              <w:gridCol w:w="2404"/>
              <w:gridCol w:w="1405"/>
              <w:gridCol w:w="2349"/>
            </w:tblGrid>
            <w:tr w:rsidR="00A460BA">
              <w:trPr>
                <w:trHeight w:val="20"/>
                <w:jc w:val="center"/>
              </w:trPr>
              <w:tc>
                <w:tcPr>
                  <w:tcW w:w="749" w:type="dxa"/>
                  <w:vAlign w:val="center"/>
                </w:tcPr>
                <w:p w:rsidR="00A460BA" w:rsidRDefault="00911D62">
                  <w:pPr>
                    <w:spacing w:line="0" w:lineRule="atLeast"/>
                    <w:jc w:val="center"/>
                    <w:rPr>
                      <w:szCs w:val="21"/>
                    </w:rPr>
                  </w:pPr>
                  <w:r>
                    <w:rPr>
                      <w:szCs w:val="21"/>
                    </w:rPr>
                    <w:t>序</w:t>
                  </w:r>
                  <w:r>
                    <w:rPr>
                      <w:szCs w:val="21"/>
                    </w:rPr>
                    <w:t xml:space="preserve"> </w:t>
                  </w:r>
                  <w:r>
                    <w:rPr>
                      <w:szCs w:val="21"/>
                    </w:rPr>
                    <w:t>号</w:t>
                  </w:r>
                </w:p>
              </w:tc>
              <w:tc>
                <w:tcPr>
                  <w:tcW w:w="1215" w:type="dxa"/>
                  <w:vAlign w:val="center"/>
                </w:tcPr>
                <w:p w:rsidR="00A460BA" w:rsidRDefault="00911D62">
                  <w:pPr>
                    <w:spacing w:line="0" w:lineRule="atLeast"/>
                    <w:jc w:val="center"/>
                    <w:rPr>
                      <w:szCs w:val="21"/>
                    </w:rPr>
                  </w:pPr>
                  <w:r>
                    <w:rPr>
                      <w:szCs w:val="21"/>
                    </w:rPr>
                    <w:t>项</w:t>
                  </w:r>
                  <w:r>
                    <w:rPr>
                      <w:szCs w:val="21"/>
                    </w:rPr>
                    <w:t xml:space="preserve">  </w:t>
                  </w:r>
                  <w:r>
                    <w:rPr>
                      <w:szCs w:val="21"/>
                    </w:rPr>
                    <w:t>目</w:t>
                  </w:r>
                </w:p>
              </w:tc>
              <w:tc>
                <w:tcPr>
                  <w:tcW w:w="2404" w:type="dxa"/>
                  <w:vAlign w:val="center"/>
                </w:tcPr>
                <w:p w:rsidR="00A460BA" w:rsidRDefault="00911D62">
                  <w:pPr>
                    <w:spacing w:line="0" w:lineRule="atLeast"/>
                    <w:jc w:val="center"/>
                    <w:rPr>
                      <w:szCs w:val="21"/>
                    </w:rPr>
                  </w:pPr>
                  <w:r>
                    <w:rPr>
                      <w:szCs w:val="21"/>
                    </w:rPr>
                    <w:t>分</w:t>
                  </w:r>
                  <w:r>
                    <w:rPr>
                      <w:szCs w:val="21"/>
                    </w:rPr>
                    <w:t xml:space="preserve"> </w:t>
                  </w:r>
                  <w:r>
                    <w:rPr>
                      <w:szCs w:val="21"/>
                    </w:rPr>
                    <w:t>析</w:t>
                  </w:r>
                  <w:r>
                    <w:rPr>
                      <w:szCs w:val="21"/>
                    </w:rPr>
                    <w:t xml:space="preserve"> </w:t>
                  </w:r>
                  <w:r>
                    <w:rPr>
                      <w:szCs w:val="21"/>
                    </w:rPr>
                    <w:t>方</w:t>
                  </w:r>
                  <w:r>
                    <w:rPr>
                      <w:szCs w:val="21"/>
                    </w:rPr>
                    <w:t xml:space="preserve"> </w:t>
                  </w:r>
                  <w:r>
                    <w:rPr>
                      <w:szCs w:val="21"/>
                    </w:rPr>
                    <w:t>法</w:t>
                  </w:r>
                </w:p>
              </w:tc>
              <w:tc>
                <w:tcPr>
                  <w:tcW w:w="1405" w:type="dxa"/>
                  <w:vAlign w:val="center"/>
                </w:tcPr>
                <w:p w:rsidR="00A460BA" w:rsidRDefault="00911D62">
                  <w:pPr>
                    <w:spacing w:line="0" w:lineRule="atLeast"/>
                    <w:jc w:val="center"/>
                    <w:rPr>
                      <w:szCs w:val="21"/>
                    </w:rPr>
                  </w:pPr>
                  <w:r>
                    <w:rPr>
                      <w:szCs w:val="21"/>
                    </w:rPr>
                    <w:t>检出限</w:t>
                  </w:r>
                </w:p>
              </w:tc>
              <w:tc>
                <w:tcPr>
                  <w:tcW w:w="2349" w:type="dxa"/>
                  <w:vAlign w:val="center"/>
                </w:tcPr>
                <w:p w:rsidR="00A460BA" w:rsidRDefault="00911D62">
                  <w:pPr>
                    <w:spacing w:line="0" w:lineRule="atLeast"/>
                    <w:jc w:val="center"/>
                    <w:rPr>
                      <w:szCs w:val="21"/>
                    </w:rPr>
                  </w:pPr>
                  <w:r>
                    <w:rPr>
                      <w:szCs w:val="21"/>
                    </w:rPr>
                    <w:t>方法来源</w:t>
                  </w:r>
                </w:p>
              </w:tc>
            </w:tr>
            <w:tr w:rsidR="00A460BA">
              <w:trPr>
                <w:trHeight w:val="20"/>
                <w:jc w:val="center"/>
              </w:trPr>
              <w:tc>
                <w:tcPr>
                  <w:tcW w:w="749" w:type="dxa"/>
                  <w:vAlign w:val="center"/>
                </w:tcPr>
                <w:p w:rsidR="00A460BA" w:rsidRDefault="00911D62">
                  <w:pPr>
                    <w:spacing w:line="0" w:lineRule="atLeast"/>
                    <w:jc w:val="center"/>
                    <w:rPr>
                      <w:szCs w:val="21"/>
                    </w:rPr>
                  </w:pPr>
                  <w:r>
                    <w:rPr>
                      <w:szCs w:val="21"/>
                    </w:rPr>
                    <w:t>1</w:t>
                  </w:r>
                </w:p>
              </w:tc>
              <w:tc>
                <w:tcPr>
                  <w:tcW w:w="1215"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pH</w:t>
                  </w:r>
                </w:p>
              </w:tc>
              <w:tc>
                <w:tcPr>
                  <w:tcW w:w="2404" w:type="dxa"/>
                  <w:vAlign w:val="center"/>
                </w:tcPr>
                <w:p w:rsidR="00A460BA" w:rsidRPr="00627FBD" w:rsidRDefault="00627FBD" w:rsidP="00627FBD">
                  <w:pPr>
                    <w:spacing w:line="240" w:lineRule="exact"/>
                    <w:jc w:val="center"/>
                    <w:rPr>
                      <w:bCs/>
                      <w:color w:val="000000" w:themeColor="text1"/>
                      <w:szCs w:val="21"/>
                    </w:rPr>
                  </w:pPr>
                  <w:r w:rsidRPr="00627FBD">
                    <w:rPr>
                      <w:rFonts w:hAnsi="宋体"/>
                      <w:bCs/>
                      <w:color w:val="000000" w:themeColor="text1"/>
                      <w:szCs w:val="21"/>
                    </w:rPr>
                    <w:t>玻璃电极法</w:t>
                  </w:r>
                </w:p>
              </w:tc>
              <w:tc>
                <w:tcPr>
                  <w:tcW w:w="1405" w:type="dxa"/>
                  <w:vAlign w:val="center"/>
                </w:tcPr>
                <w:p w:rsidR="00A460BA" w:rsidRPr="00627FBD" w:rsidRDefault="00627FBD">
                  <w:pPr>
                    <w:spacing w:line="0" w:lineRule="atLeast"/>
                    <w:jc w:val="center"/>
                    <w:rPr>
                      <w:color w:val="000000" w:themeColor="text1"/>
                      <w:szCs w:val="21"/>
                    </w:rPr>
                  </w:pPr>
                  <w:r w:rsidRPr="00627FBD">
                    <w:rPr>
                      <w:rFonts w:hint="eastAsia"/>
                      <w:color w:val="000000" w:themeColor="text1"/>
                      <w:szCs w:val="21"/>
                    </w:rPr>
                    <w:t>/</w:t>
                  </w:r>
                </w:p>
              </w:tc>
              <w:tc>
                <w:tcPr>
                  <w:tcW w:w="2349" w:type="dxa"/>
                  <w:vAlign w:val="center"/>
                </w:tcPr>
                <w:p w:rsidR="00A460BA" w:rsidRPr="00627FBD" w:rsidRDefault="00627FBD">
                  <w:pPr>
                    <w:spacing w:line="0" w:lineRule="atLeast"/>
                    <w:jc w:val="center"/>
                    <w:rPr>
                      <w:color w:val="000000" w:themeColor="text1"/>
                      <w:szCs w:val="21"/>
                    </w:rPr>
                  </w:pPr>
                  <w:r w:rsidRPr="00627FBD">
                    <w:rPr>
                      <w:rFonts w:cs="仿宋"/>
                      <w:color w:val="000000" w:themeColor="text1"/>
                      <w:szCs w:val="21"/>
                    </w:rPr>
                    <w:t>GB/T 6920-1986</w:t>
                  </w:r>
                </w:p>
              </w:tc>
            </w:tr>
            <w:tr w:rsidR="00A460BA">
              <w:trPr>
                <w:trHeight w:val="20"/>
                <w:jc w:val="center"/>
              </w:trPr>
              <w:tc>
                <w:tcPr>
                  <w:tcW w:w="749" w:type="dxa"/>
                  <w:vAlign w:val="center"/>
                </w:tcPr>
                <w:p w:rsidR="00A460BA" w:rsidRDefault="00911D62">
                  <w:pPr>
                    <w:spacing w:line="0" w:lineRule="atLeast"/>
                    <w:jc w:val="center"/>
                    <w:rPr>
                      <w:szCs w:val="21"/>
                    </w:rPr>
                  </w:pPr>
                  <w:r>
                    <w:rPr>
                      <w:szCs w:val="21"/>
                    </w:rPr>
                    <w:t>2</w:t>
                  </w:r>
                </w:p>
              </w:tc>
              <w:tc>
                <w:tcPr>
                  <w:tcW w:w="1215"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SS</w:t>
                  </w:r>
                </w:p>
              </w:tc>
              <w:tc>
                <w:tcPr>
                  <w:tcW w:w="2404"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重量法</w:t>
                  </w:r>
                </w:p>
              </w:tc>
              <w:tc>
                <w:tcPr>
                  <w:tcW w:w="1405" w:type="dxa"/>
                  <w:vAlign w:val="center"/>
                </w:tcPr>
                <w:p w:rsidR="00A460BA" w:rsidRPr="00627FBD" w:rsidRDefault="00627FBD">
                  <w:pPr>
                    <w:spacing w:line="0" w:lineRule="atLeast"/>
                    <w:jc w:val="center"/>
                    <w:rPr>
                      <w:color w:val="000000" w:themeColor="text1"/>
                      <w:szCs w:val="21"/>
                    </w:rPr>
                  </w:pPr>
                  <w:r w:rsidRPr="00627FBD">
                    <w:rPr>
                      <w:rFonts w:hint="eastAsia"/>
                      <w:color w:val="000000" w:themeColor="text1"/>
                      <w:szCs w:val="21"/>
                    </w:rPr>
                    <w:t>/</w:t>
                  </w:r>
                </w:p>
              </w:tc>
              <w:tc>
                <w:tcPr>
                  <w:tcW w:w="2349"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GB/T 11901-1989</w:t>
                  </w:r>
                </w:p>
              </w:tc>
            </w:tr>
            <w:tr w:rsidR="00A460BA">
              <w:trPr>
                <w:trHeight w:val="20"/>
                <w:jc w:val="center"/>
              </w:trPr>
              <w:tc>
                <w:tcPr>
                  <w:tcW w:w="749" w:type="dxa"/>
                  <w:vAlign w:val="center"/>
                </w:tcPr>
                <w:p w:rsidR="00A460BA" w:rsidRDefault="00911D62">
                  <w:pPr>
                    <w:spacing w:line="0" w:lineRule="atLeast"/>
                    <w:jc w:val="center"/>
                    <w:rPr>
                      <w:szCs w:val="21"/>
                    </w:rPr>
                  </w:pPr>
                  <w:r>
                    <w:rPr>
                      <w:szCs w:val="21"/>
                    </w:rPr>
                    <w:t>3</w:t>
                  </w:r>
                </w:p>
              </w:tc>
              <w:tc>
                <w:tcPr>
                  <w:tcW w:w="1215" w:type="dxa"/>
                  <w:vAlign w:val="center"/>
                </w:tcPr>
                <w:p w:rsidR="00A460BA" w:rsidRPr="00627FBD" w:rsidRDefault="00911D62">
                  <w:pPr>
                    <w:spacing w:line="0" w:lineRule="atLeast"/>
                    <w:jc w:val="center"/>
                    <w:rPr>
                      <w:color w:val="000000" w:themeColor="text1"/>
                      <w:szCs w:val="21"/>
                    </w:rPr>
                  </w:pPr>
                  <w:proofErr w:type="spellStart"/>
                  <w:r w:rsidRPr="00627FBD">
                    <w:rPr>
                      <w:color w:val="000000" w:themeColor="text1"/>
                      <w:szCs w:val="21"/>
                    </w:rPr>
                    <w:t>COD</w:t>
                  </w:r>
                  <w:r w:rsidRPr="00627FBD">
                    <w:rPr>
                      <w:color w:val="000000" w:themeColor="text1"/>
                      <w:szCs w:val="21"/>
                      <w:vertAlign w:val="subscript"/>
                    </w:rPr>
                    <w:t>Cr</w:t>
                  </w:r>
                  <w:proofErr w:type="spellEnd"/>
                </w:p>
              </w:tc>
              <w:tc>
                <w:tcPr>
                  <w:tcW w:w="2404"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重铬酸盐法</w:t>
                  </w:r>
                </w:p>
              </w:tc>
              <w:tc>
                <w:tcPr>
                  <w:tcW w:w="1405"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4mg/L</w:t>
                  </w:r>
                </w:p>
              </w:tc>
              <w:tc>
                <w:tcPr>
                  <w:tcW w:w="2349"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HJ 828-2017</w:t>
                  </w:r>
                </w:p>
              </w:tc>
            </w:tr>
            <w:tr w:rsidR="00A460BA">
              <w:trPr>
                <w:trHeight w:val="20"/>
                <w:jc w:val="center"/>
              </w:trPr>
              <w:tc>
                <w:tcPr>
                  <w:tcW w:w="749" w:type="dxa"/>
                  <w:vAlign w:val="center"/>
                </w:tcPr>
                <w:p w:rsidR="00A460BA" w:rsidRDefault="00911D62">
                  <w:pPr>
                    <w:spacing w:line="0" w:lineRule="atLeast"/>
                    <w:jc w:val="center"/>
                    <w:rPr>
                      <w:szCs w:val="21"/>
                    </w:rPr>
                  </w:pPr>
                  <w:r>
                    <w:rPr>
                      <w:szCs w:val="21"/>
                    </w:rPr>
                    <w:t>4</w:t>
                  </w:r>
                </w:p>
              </w:tc>
              <w:tc>
                <w:tcPr>
                  <w:tcW w:w="1215"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NH</w:t>
                  </w:r>
                  <w:r w:rsidRPr="00627FBD">
                    <w:rPr>
                      <w:color w:val="000000" w:themeColor="text1"/>
                      <w:szCs w:val="21"/>
                      <w:vertAlign w:val="subscript"/>
                    </w:rPr>
                    <w:t>3</w:t>
                  </w:r>
                  <w:r w:rsidRPr="00627FBD">
                    <w:rPr>
                      <w:color w:val="000000" w:themeColor="text1"/>
                      <w:szCs w:val="21"/>
                    </w:rPr>
                    <w:t>-N</w:t>
                  </w:r>
                </w:p>
              </w:tc>
              <w:tc>
                <w:tcPr>
                  <w:tcW w:w="2404"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纳氏试剂分光光度法</w:t>
                  </w:r>
                </w:p>
              </w:tc>
              <w:tc>
                <w:tcPr>
                  <w:tcW w:w="1405"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0.025mg/L</w:t>
                  </w:r>
                </w:p>
              </w:tc>
              <w:tc>
                <w:tcPr>
                  <w:tcW w:w="2349" w:type="dxa"/>
                  <w:vAlign w:val="center"/>
                </w:tcPr>
                <w:p w:rsidR="00A460BA" w:rsidRPr="00627FBD" w:rsidRDefault="00911D62">
                  <w:pPr>
                    <w:spacing w:line="0" w:lineRule="atLeast"/>
                    <w:jc w:val="center"/>
                    <w:rPr>
                      <w:color w:val="000000" w:themeColor="text1"/>
                      <w:szCs w:val="21"/>
                    </w:rPr>
                  </w:pPr>
                  <w:r w:rsidRPr="00627FBD">
                    <w:rPr>
                      <w:color w:val="000000" w:themeColor="text1"/>
                      <w:szCs w:val="21"/>
                    </w:rPr>
                    <w:t>HJ535-2009</w:t>
                  </w:r>
                </w:p>
              </w:tc>
            </w:tr>
            <w:tr w:rsidR="00A460BA">
              <w:trPr>
                <w:trHeight w:val="20"/>
                <w:jc w:val="center"/>
              </w:trPr>
              <w:tc>
                <w:tcPr>
                  <w:tcW w:w="749" w:type="dxa"/>
                  <w:vAlign w:val="center"/>
                </w:tcPr>
                <w:p w:rsidR="00A460BA" w:rsidRDefault="00911D62">
                  <w:pPr>
                    <w:spacing w:line="0" w:lineRule="atLeast"/>
                    <w:jc w:val="center"/>
                    <w:rPr>
                      <w:szCs w:val="21"/>
                    </w:rPr>
                  </w:pPr>
                  <w:r>
                    <w:rPr>
                      <w:szCs w:val="21"/>
                    </w:rPr>
                    <w:t>5</w:t>
                  </w:r>
                </w:p>
              </w:tc>
              <w:tc>
                <w:tcPr>
                  <w:tcW w:w="1215" w:type="dxa"/>
                  <w:vAlign w:val="center"/>
                </w:tcPr>
                <w:p w:rsidR="00A460BA" w:rsidRPr="0043555A" w:rsidRDefault="00B05A3C">
                  <w:pPr>
                    <w:spacing w:line="0" w:lineRule="atLeast"/>
                    <w:jc w:val="center"/>
                    <w:rPr>
                      <w:szCs w:val="21"/>
                      <w:highlight w:val="magenta"/>
                    </w:rPr>
                  </w:pPr>
                  <w:r w:rsidRPr="00B05A3C">
                    <w:rPr>
                      <w:rFonts w:hint="eastAsia"/>
                      <w:szCs w:val="21"/>
                    </w:rPr>
                    <w:t>动植物油</w:t>
                  </w:r>
                </w:p>
              </w:tc>
              <w:tc>
                <w:tcPr>
                  <w:tcW w:w="2404" w:type="dxa"/>
                  <w:vAlign w:val="center"/>
                </w:tcPr>
                <w:p w:rsidR="00A460BA" w:rsidRDefault="00627FBD">
                  <w:pPr>
                    <w:spacing w:line="0" w:lineRule="atLeast"/>
                    <w:jc w:val="center"/>
                    <w:rPr>
                      <w:szCs w:val="21"/>
                    </w:rPr>
                  </w:pPr>
                  <w:r w:rsidRPr="00627FBD">
                    <w:rPr>
                      <w:rFonts w:hint="eastAsia"/>
                      <w:szCs w:val="21"/>
                    </w:rPr>
                    <w:t>红外分光光度法</w:t>
                  </w:r>
                </w:p>
              </w:tc>
              <w:tc>
                <w:tcPr>
                  <w:tcW w:w="1405" w:type="dxa"/>
                  <w:vAlign w:val="center"/>
                </w:tcPr>
                <w:p w:rsidR="00A460BA" w:rsidRDefault="00627FBD">
                  <w:pPr>
                    <w:spacing w:line="0" w:lineRule="atLeast"/>
                    <w:jc w:val="center"/>
                    <w:rPr>
                      <w:szCs w:val="21"/>
                    </w:rPr>
                  </w:pPr>
                  <w:r w:rsidRPr="00627FBD">
                    <w:rPr>
                      <w:szCs w:val="21"/>
                    </w:rPr>
                    <w:t>0.04 mg/L</w:t>
                  </w:r>
                </w:p>
              </w:tc>
              <w:tc>
                <w:tcPr>
                  <w:tcW w:w="2349" w:type="dxa"/>
                  <w:vAlign w:val="center"/>
                </w:tcPr>
                <w:p w:rsidR="00A460BA" w:rsidRDefault="00627FBD">
                  <w:pPr>
                    <w:jc w:val="center"/>
                    <w:rPr>
                      <w:szCs w:val="21"/>
                    </w:rPr>
                  </w:pPr>
                  <w:r w:rsidRPr="00627FBD">
                    <w:rPr>
                      <w:szCs w:val="21"/>
                    </w:rPr>
                    <w:t>HJ 637-2012</w:t>
                  </w:r>
                </w:p>
              </w:tc>
            </w:tr>
            <w:tr w:rsidR="00B05A3C">
              <w:trPr>
                <w:trHeight w:val="20"/>
                <w:jc w:val="center"/>
              </w:trPr>
              <w:tc>
                <w:tcPr>
                  <w:tcW w:w="749" w:type="dxa"/>
                  <w:vAlign w:val="center"/>
                </w:tcPr>
                <w:p w:rsidR="00B05A3C" w:rsidRDefault="00B05A3C">
                  <w:pPr>
                    <w:spacing w:line="0" w:lineRule="atLeast"/>
                    <w:jc w:val="center"/>
                    <w:rPr>
                      <w:szCs w:val="21"/>
                    </w:rPr>
                  </w:pPr>
                  <w:r>
                    <w:rPr>
                      <w:rFonts w:hint="eastAsia"/>
                      <w:szCs w:val="21"/>
                    </w:rPr>
                    <w:t>6</w:t>
                  </w:r>
                </w:p>
              </w:tc>
              <w:tc>
                <w:tcPr>
                  <w:tcW w:w="1215" w:type="dxa"/>
                  <w:vAlign w:val="center"/>
                </w:tcPr>
                <w:p w:rsidR="00B05A3C" w:rsidRPr="0043555A" w:rsidRDefault="00B05A3C">
                  <w:pPr>
                    <w:spacing w:line="0" w:lineRule="atLeast"/>
                    <w:jc w:val="center"/>
                    <w:rPr>
                      <w:szCs w:val="21"/>
                      <w:highlight w:val="magenta"/>
                    </w:rPr>
                  </w:pPr>
                  <w:r w:rsidRPr="00B05A3C">
                    <w:rPr>
                      <w:rFonts w:hint="eastAsia"/>
                      <w:szCs w:val="21"/>
                    </w:rPr>
                    <w:t>阴离子表面活性剂</w:t>
                  </w:r>
                </w:p>
              </w:tc>
              <w:tc>
                <w:tcPr>
                  <w:tcW w:w="2404" w:type="dxa"/>
                  <w:vAlign w:val="center"/>
                </w:tcPr>
                <w:p w:rsidR="00B05A3C" w:rsidRDefault="00627FBD">
                  <w:pPr>
                    <w:spacing w:line="0" w:lineRule="atLeast"/>
                    <w:jc w:val="center"/>
                    <w:rPr>
                      <w:szCs w:val="21"/>
                    </w:rPr>
                  </w:pPr>
                  <w:r w:rsidRPr="00627FBD">
                    <w:rPr>
                      <w:rFonts w:hint="eastAsia"/>
                      <w:szCs w:val="21"/>
                    </w:rPr>
                    <w:t>亚甲蓝分光光度法</w:t>
                  </w:r>
                </w:p>
              </w:tc>
              <w:tc>
                <w:tcPr>
                  <w:tcW w:w="1405" w:type="dxa"/>
                  <w:vAlign w:val="center"/>
                </w:tcPr>
                <w:p w:rsidR="00B05A3C" w:rsidRDefault="00627FBD">
                  <w:pPr>
                    <w:spacing w:line="0" w:lineRule="atLeast"/>
                    <w:jc w:val="center"/>
                    <w:rPr>
                      <w:szCs w:val="21"/>
                    </w:rPr>
                  </w:pPr>
                  <w:r w:rsidRPr="00627FBD">
                    <w:rPr>
                      <w:szCs w:val="21"/>
                    </w:rPr>
                    <w:t>0.05 mg/L</w:t>
                  </w:r>
                </w:p>
              </w:tc>
              <w:tc>
                <w:tcPr>
                  <w:tcW w:w="2349" w:type="dxa"/>
                  <w:vAlign w:val="center"/>
                </w:tcPr>
                <w:p w:rsidR="00B05A3C" w:rsidRDefault="00627FBD">
                  <w:pPr>
                    <w:jc w:val="center"/>
                    <w:rPr>
                      <w:szCs w:val="21"/>
                    </w:rPr>
                  </w:pPr>
                  <w:r w:rsidRPr="00627FBD">
                    <w:rPr>
                      <w:szCs w:val="21"/>
                    </w:rPr>
                    <w:t>GB/T 7497-1987</w:t>
                  </w:r>
                </w:p>
              </w:tc>
            </w:tr>
          </w:tbl>
          <w:p w:rsidR="00A460BA" w:rsidRDefault="00A460BA">
            <w:pPr>
              <w:jc w:val="center"/>
              <w:rPr>
                <w:rFonts w:eastAsia="Dotum"/>
                <w:sz w:val="24"/>
              </w:rPr>
            </w:pPr>
          </w:p>
          <w:p w:rsidR="00A460BA" w:rsidRDefault="00911D62">
            <w:pPr>
              <w:snapToGrid w:val="0"/>
              <w:spacing w:line="360" w:lineRule="auto"/>
              <w:rPr>
                <w:b/>
                <w:sz w:val="24"/>
              </w:rPr>
            </w:pPr>
            <w:r>
              <w:rPr>
                <w:rFonts w:eastAsia="Dotum"/>
                <w:b/>
                <w:sz w:val="24"/>
              </w:rPr>
              <w:t>7.3</w:t>
            </w:r>
            <w:r>
              <w:rPr>
                <w:b/>
                <w:sz w:val="24"/>
              </w:rPr>
              <w:t>质</w:t>
            </w:r>
            <w:r>
              <w:rPr>
                <w:rFonts w:eastAsia="Dotum" w:hAnsi="Dotum"/>
                <w:b/>
                <w:sz w:val="24"/>
              </w:rPr>
              <w:t>量保</w:t>
            </w:r>
            <w:r>
              <w:rPr>
                <w:b/>
                <w:sz w:val="24"/>
              </w:rPr>
              <w:t>证与质</w:t>
            </w:r>
            <w:r>
              <w:rPr>
                <w:rFonts w:eastAsia="Dotum" w:hAnsi="Dotum"/>
                <w:b/>
                <w:sz w:val="24"/>
              </w:rPr>
              <w:t>量控制</w:t>
            </w:r>
          </w:p>
          <w:p w:rsidR="00A460BA" w:rsidRDefault="00911D62">
            <w:pPr>
              <w:snapToGrid w:val="0"/>
              <w:spacing w:line="360" w:lineRule="auto"/>
              <w:ind w:firstLine="527"/>
              <w:rPr>
                <w:sz w:val="24"/>
              </w:rPr>
            </w:pPr>
            <w:r>
              <w:rPr>
                <w:rFonts w:hAnsi="宋体"/>
                <w:sz w:val="24"/>
              </w:rPr>
              <w:t>为保证监测分析结果准确可靠，在废水监测期间，样品采集、运输、保存和监测按照《地表水和污水监测技术规范》（</w:t>
            </w:r>
            <w:r>
              <w:rPr>
                <w:sz w:val="24"/>
              </w:rPr>
              <w:t>HJ/T 91-2002</w:t>
            </w:r>
            <w:r>
              <w:rPr>
                <w:rFonts w:hAnsi="宋体"/>
                <w:sz w:val="24"/>
              </w:rPr>
              <w:t>）与建设项目竣工环保验收监测规定和要求执行。具体质控措施包括监测人员持证上岗，监测数据经三级审核；</w:t>
            </w:r>
            <w:proofErr w:type="gramStart"/>
            <w:r>
              <w:rPr>
                <w:rFonts w:hAnsi="宋体"/>
                <w:sz w:val="24"/>
              </w:rPr>
              <w:t>加测明码</w:t>
            </w:r>
            <w:proofErr w:type="gramEnd"/>
            <w:r>
              <w:rPr>
                <w:rFonts w:hAnsi="宋体"/>
                <w:sz w:val="24"/>
              </w:rPr>
              <w:t>平行样、密码</w:t>
            </w:r>
            <w:proofErr w:type="gramStart"/>
            <w:r>
              <w:rPr>
                <w:rFonts w:hAnsi="宋体"/>
                <w:sz w:val="24"/>
              </w:rPr>
              <w:t>质控样</w:t>
            </w:r>
            <w:proofErr w:type="gramEnd"/>
            <w:r>
              <w:rPr>
                <w:rFonts w:hAnsi="宋体"/>
                <w:sz w:val="24"/>
              </w:rPr>
              <w:t>等。</w:t>
            </w:r>
          </w:p>
          <w:p w:rsidR="00A460BA" w:rsidRDefault="00911D62">
            <w:pPr>
              <w:snapToGrid w:val="0"/>
              <w:spacing w:line="360" w:lineRule="auto"/>
              <w:rPr>
                <w:b/>
                <w:sz w:val="24"/>
              </w:rPr>
            </w:pPr>
            <w:r>
              <w:rPr>
                <w:b/>
                <w:sz w:val="24"/>
              </w:rPr>
              <w:t>7.4</w:t>
            </w:r>
            <w:r>
              <w:rPr>
                <w:rFonts w:hAnsi="宋体"/>
                <w:b/>
                <w:sz w:val="24"/>
              </w:rPr>
              <w:t>废水监测结果</w:t>
            </w:r>
          </w:p>
          <w:p w:rsidR="0016685D" w:rsidRPr="00544CEA" w:rsidRDefault="00911D62" w:rsidP="00544CEA">
            <w:pPr>
              <w:snapToGrid w:val="0"/>
              <w:spacing w:line="360" w:lineRule="auto"/>
              <w:ind w:firstLineChars="200" w:firstLine="480"/>
              <w:rPr>
                <w:rFonts w:hAnsi="宋体"/>
                <w:sz w:val="24"/>
              </w:rPr>
            </w:pPr>
            <w:r>
              <w:rPr>
                <w:rFonts w:hAnsi="宋体"/>
                <w:sz w:val="24"/>
              </w:rPr>
              <w:t>废水监测结果见表</w:t>
            </w:r>
            <w:r>
              <w:rPr>
                <w:sz w:val="24"/>
              </w:rPr>
              <w:t>7-3</w:t>
            </w:r>
            <w:r>
              <w:rPr>
                <w:rFonts w:hAnsi="宋体"/>
                <w:sz w:val="24"/>
              </w:rPr>
              <w:t>。</w:t>
            </w:r>
          </w:p>
          <w:p w:rsidR="00A460BA" w:rsidRPr="001D6545" w:rsidRDefault="00911D62">
            <w:pPr>
              <w:jc w:val="center"/>
              <w:rPr>
                <w:rFonts w:hAnsi="宋体"/>
                <w:sz w:val="18"/>
                <w:szCs w:val="18"/>
              </w:rPr>
            </w:pPr>
            <w:r>
              <w:rPr>
                <w:sz w:val="24"/>
              </w:rPr>
              <w:t xml:space="preserve">    </w:t>
            </w:r>
            <w:r w:rsidRPr="001D6545">
              <w:rPr>
                <w:rFonts w:hAnsi="宋体"/>
                <w:sz w:val="24"/>
              </w:rPr>
              <w:t>表</w:t>
            </w:r>
            <w:r w:rsidRPr="001D6545">
              <w:rPr>
                <w:sz w:val="24"/>
              </w:rPr>
              <w:t xml:space="preserve">7-3  </w:t>
            </w:r>
            <w:r w:rsidRPr="001D6545">
              <w:rPr>
                <w:rFonts w:hint="eastAsia"/>
                <w:sz w:val="24"/>
              </w:rPr>
              <w:t>总排口</w:t>
            </w:r>
            <w:r w:rsidRPr="001D6545">
              <w:rPr>
                <w:rFonts w:hAnsi="宋体"/>
                <w:sz w:val="24"/>
              </w:rPr>
              <w:t>废水监测结果一览表</w:t>
            </w:r>
            <w:r w:rsidRPr="001D6545">
              <w:rPr>
                <w:sz w:val="24"/>
              </w:rPr>
              <w:t xml:space="preserve">   </w:t>
            </w:r>
            <w:r w:rsidRPr="001D6545">
              <w:rPr>
                <w:rFonts w:hAnsi="宋体"/>
                <w:sz w:val="18"/>
                <w:szCs w:val="18"/>
              </w:rPr>
              <w:t>单位：</w:t>
            </w:r>
            <w:r w:rsidRPr="001D6545">
              <w:rPr>
                <w:sz w:val="18"/>
                <w:szCs w:val="18"/>
              </w:rPr>
              <w:t xml:space="preserve">mg/L  pH </w:t>
            </w:r>
            <w:r w:rsidRPr="001D6545">
              <w:rPr>
                <w:rFonts w:hAnsi="宋体"/>
                <w:sz w:val="18"/>
                <w:szCs w:val="18"/>
              </w:rPr>
              <w:t>无量纲</w:t>
            </w:r>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651"/>
              <w:gridCol w:w="992"/>
              <w:gridCol w:w="1276"/>
              <w:gridCol w:w="774"/>
              <w:gridCol w:w="873"/>
              <w:gridCol w:w="872"/>
              <w:gridCol w:w="873"/>
              <w:gridCol w:w="1144"/>
            </w:tblGrid>
            <w:tr w:rsidR="004B5457" w:rsidRPr="009C3B67" w:rsidTr="00D90850">
              <w:trPr>
                <w:trHeight w:val="20"/>
                <w:jc w:val="center"/>
              </w:trPr>
              <w:tc>
                <w:tcPr>
                  <w:tcW w:w="826" w:type="dxa"/>
                  <w:vAlign w:val="center"/>
                </w:tcPr>
                <w:p w:rsidR="004B5457" w:rsidRPr="009C3B67" w:rsidRDefault="004B5457" w:rsidP="0016685D">
                  <w:pPr>
                    <w:spacing w:line="0" w:lineRule="atLeast"/>
                    <w:jc w:val="center"/>
                    <w:rPr>
                      <w:szCs w:val="21"/>
                    </w:rPr>
                  </w:pPr>
                  <w:r w:rsidRPr="009C3B67">
                    <w:rPr>
                      <w:rFonts w:hAnsi="宋体"/>
                      <w:szCs w:val="21"/>
                    </w:rPr>
                    <w:t>日</w:t>
                  </w:r>
                  <w:r w:rsidRPr="009C3B67">
                    <w:rPr>
                      <w:rFonts w:hAnsi="宋体" w:hint="eastAsia"/>
                      <w:szCs w:val="21"/>
                    </w:rPr>
                    <w:t xml:space="preserve"> </w:t>
                  </w:r>
                  <w:r w:rsidRPr="009C3B67">
                    <w:rPr>
                      <w:rFonts w:hint="eastAsia"/>
                      <w:szCs w:val="21"/>
                    </w:rPr>
                    <w:t>期</w:t>
                  </w:r>
                </w:p>
              </w:tc>
              <w:tc>
                <w:tcPr>
                  <w:tcW w:w="651" w:type="dxa"/>
                  <w:vAlign w:val="center"/>
                </w:tcPr>
                <w:p w:rsidR="004B5457" w:rsidRPr="009C3B67" w:rsidRDefault="004B5457" w:rsidP="0016685D">
                  <w:pPr>
                    <w:spacing w:line="0" w:lineRule="atLeast"/>
                    <w:jc w:val="center"/>
                    <w:rPr>
                      <w:szCs w:val="21"/>
                    </w:rPr>
                  </w:pPr>
                  <w:r w:rsidRPr="009C3B67">
                    <w:rPr>
                      <w:rFonts w:hAnsi="宋体"/>
                      <w:szCs w:val="21"/>
                    </w:rPr>
                    <w:t>监测点位</w:t>
                  </w:r>
                </w:p>
              </w:tc>
              <w:tc>
                <w:tcPr>
                  <w:tcW w:w="992" w:type="dxa"/>
                  <w:vAlign w:val="center"/>
                </w:tcPr>
                <w:p w:rsidR="004B5457" w:rsidRPr="009C3B67" w:rsidRDefault="004B5457" w:rsidP="0016685D">
                  <w:pPr>
                    <w:spacing w:line="0" w:lineRule="atLeast"/>
                    <w:jc w:val="center"/>
                    <w:rPr>
                      <w:szCs w:val="21"/>
                    </w:rPr>
                  </w:pPr>
                  <w:proofErr w:type="gramStart"/>
                  <w:r w:rsidRPr="009C3B67">
                    <w:rPr>
                      <w:rFonts w:hAnsi="宋体"/>
                      <w:szCs w:val="21"/>
                    </w:rPr>
                    <w:t>频</w:t>
                  </w:r>
                  <w:proofErr w:type="gramEnd"/>
                  <w:r w:rsidRPr="009C3B67">
                    <w:rPr>
                      <w:szCs w:val="21"/>
                    </w:rPr>
                    <w:t xml:space="preserve">  </w:t>
                  </w:r>
                  <w:r w:rsidRPr="009C3B67">
                    <w:rPr>
                      <w:rFonts w:hAnsi="宋体"/>
                      <w:szCs w:val="21"/>
                    </w:rPr>
                    <w:t>次</w:t>
                  </w:r>
                </w:p>
              </w:tc>
              <w:tc>
                <w:tcPr>
                  <w:tcW w:w="1276" w:type="dxa"/>
                  <w:vAlign w:val="center"/>
                </w:tcPr>
                <w:p w:rsidR="004B5457" w:rsidRPr="009C3B67" w:rsidRDefault="004B5457" w:rsidP="0016685D">
                  <w:pPr>
                    <w:spacing w:line="0" w:lineRule="atLeast"/>
                    <w:jc w:val="center"/>
                    <w:rPr>
                      <w:szCs w:val="21"/>
                    </w:rPr>
                  </w:pPr>
                  <w:r w:rsidRPr="009C3B67">
                    <w:rPr>
                      <w:szCs w:val="21"/>
                    </w:rPr>
                    <w:t>pH</w:t>
                  </w:r>
                </w:p>
              </w:tc>
              <w:tc>
                <w:tcPr>
                  <w:tcW w:w="774" w:type="dxa"/>
                  <w:vAlign w:val="center"/>
                </w:tcPr>
                <w:p w:rsidR="004B5457" w:rsidRPr="009C3B67" w:rsidRDefault="004B5457" w:rsidP="0016685D">
                  <w:pPr>
                    <w:spacing w:line="0" w:lineRule="atLeast"/>
                    <w:jc w:val="center"/>
                    <w:rPr>
                      <w:szCs w:val="21"/>
                    </w:rPr>
                  </w:pPr>
                  <w:r w:rsidRPr="009C3B67">
                    <w:rPr>
                      <w:rFonts w:hAnsi="宋体" w:hint="eastAsia"/>
                      <w:szCs w:val="21"/>
                    </w:rPr>
                    <w:t>SS</w:t>
                  </w:r>
                </w:p>
              </w:tc>
              <w:tc>
                <w:tcPr>
                  <w:tcW w:w="873" w:type="dxa"/>
                  <w:vAlign w:val="center"/>
                </w:tcPr>
                <w:p w:rsidR="004B5457" w:rsidRPr="009C3B67" w:rsidRDefault="004B5457" w:rsidP="0016685D">
                  <w:pPr>
                    <w:spacing w:line="0" w:lineRule="atLeast"/>
                    <w:jc w:val="center"/>
                    <w:rPr>
                      <w:szCs w:val="21"/>
                    </w:rPr>
                  </w:pPr>
                  <w:proofErr w:type="spellStart"/>
                  <w:r w:rsidRPr="009C3B67">
                    <w:rPr>
                      <w:szCs w:val="21"/>
                    </w:rPr>
                    <w:t>COD</w:t>
                  </w:r>
                  <w:r w:rsidRPr="009C3B67">
                    <w:rPr>
                      <w:szCs w:val="21"/>
                      <w:vertAlign w:val="subscript"/>
                    </w:rPr>
                    <w:t>Cr</w:t>
                  </w:r>
                  <w:proofErr w:type="spellEnd"/>
                </w:p>
              </w:tc>
              <w:tc>
                <w:tcPr>
                  <w:tcW w:w="872" w:type="dxa"/>
                  <w:vAlign w:val="center"/>
                </w:tcPr>
                <w:p w:rsidR="004B5457" w:rsidRPr="009C3B67" w:rsidRDefault="004B5457" w:rsidP="0016685D">
                  <w:pPr>
                    <w:spacing w:line="0" w:lineRule="atLeast"/>
                    <w:jc w:val="center"/>
                    <w:rPr>
                      <w:szCs w:val="21"/>
                    </w:rPr>
                  </w:pPr>
                  <w:r w:rsidRPr="009C3B67">
                    <w:rPr>
                      <w:szCs w:val="21"/>
                    </w:rPr>
                    <w:t>NH</w:t>
                  </w:r>
                  <w:r w:rsidRPr="009C3B67">
                    <w:rPr>
                      <w:szCs w:val="21"/>
                      <w:vertAlign w:val="subscript"/>
                    </w:rPr>
                    <w:t>3</w:t>
                  </w:r>
                  <w:r w:rsidRPr="009C3B67">
                    <w:rPr>
                      <w:szCs w:val="21"/>
                    </w:rPr>
                    <w:t>-N</w:t>
                  </w:r>
                </w:p>
              </w:tc>
              <w:tc>
                <w:tcPr>
                  <w:tcW w:w="873" w:type="dxa"/>
                  <w:vAlign w:val="center"/>
                </w:tcPr>
                <w:p w:rsidR="004B5457" w:rsidRPr="00B05A3C" w:rsidRDefault="004B5457" w:rsidP="0016685D">
                  <w:pPr>
                    <w:jc w:val="center"/>
                    <w:rPr>
                      <w:bCs/>
                      <w:szCs w:val="18"/>
                    </w:rPr>
                  </w:pPr>
                  <w:r w:rsidRPr="00B05A3C">
                    <w:rPr>
                      <w:rFonts w:hint="eastAsia"/>
                      <w:szCs w:val="18"/>
                    </w:rPr>
                    <w:t>动植物油</w:t>
                  </w:r>
                </w:p>
              </w:tc>
              <w:tc>
                <w:tcPr>
                  <w:tcW w:w="1144" w:type="dxa"/>
                  <w:vAlign w:val="center"/>
                </w:tcPr>
                <w:p w:rsidR="004B5457" w:rsidRPr="00B05A3C" w:rsidRDefault="004B5457" w:rsidP="0016685D">
                  <w:pPr>
                    <w:jc w:val="center"/>
                    <w:rPr>
                      <w:bCs/>
                      <w:szCs w:val="18"/>
                    </w:rPr>
                  </w:pPr>
                  <w:r w:rsidRPr="00B05A3C">
                    <w:rPr>
                      <w:rFonts w:hint="eastAsia"/>
                      <w:szCs w:val="18"/>
                    </w:rPr>
                    <w:t>阴离子表面活性剂</w:t>
                  </w:r>
                </w:p>
              </w:tc>
            </w:tr>
            <w:tr w:rsidR="009C3B67" w:rsidRPr="009C3B67" w:rsidTr="00D90850">
              <w:trPr>
                <w:trHeight w:val="20"/>
                <w:jc w:val="center"/>
              </w:trPr>
              <w:tc>
                <w:tcPr>
                  <w:tcW w:w="826" w:type="dxa"/>
                  <w:vMerge w:val="restart"/>
                  <w:vAlign w:val="center"/>
                </w:tcPr>
                <w:p w:rsidR="009C3B67" w:rsidRPr="009C3B67" w:rsidRDefault="009C3B67" w:rsidP="0016685D">
                  <w:pPr>
                    <w:spacing w:line="0" w:lineRule="atLeast"/>
                    <w:jc w:val="center"/>
                    <w:rPr>
                      <w:szCs w:val="21"/>
                    </w:rPr>
                  </w:pPr>
                  <w:r w:rsidRPr="009C3B67">
                    <w:rPr>
                      <w:rFonts w:hint="eastAsia"/>
                      <w:szCs w:val="21"/>
                    </w:rPr>
                    <w:t>3.8</w:t>
                  </w:r>
                </w:p>
              </w:tc>
              <w:tc>
                <w:tcPr>
                  <w:tcW w:w="651" w:type="dxa"/>
                  <w:vMerge w:val="restart"/>
                  <w:shd w:val="clear" w:color="auto" w:fill="auto"/>
                  <w:vAlign w:val="center"/>
                </w:tcPr>
                <w:p w:rsidR="009C3B67" w:rsidRPr="009C3B67" w:rsidRDefault="009C3B67" w:rsidP="0016685D">
                  <w:pPr>
                    <w:spacing w:line="0" w:lineRule="atLeast"/>
                    <w:jc w:val="center"/>
                    <w:rPr>
                      <w:szCs w:val="21"/>
                    </w:rPr>
                  </w:pPr>
                  <w:r w:rsidRPr="009C3B67">
                    <w:rPr>
                      <w:rFonts w:hAnsi="宋体"/>
                      <w:szCs w:val="21"/>
                    </w:rPr>
                    <w:t>排放口</w:t>
                  </w: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1</w:t>
                  </w:r>
                  <w:r w:rsidRPr="009C3B67">
                    <w:rPr>
                      <w:rFonts w:hAnsi="宋体"/>
                      <w:szCs w:val="21"/>
                    </w:rPr>
                    <w:t>次</w:t>
                  </w:r>
                </w:p>
              </w:tc>
              <w:tc>
                <w:tcPr>
                  <w:tcW w:w="1276" w:type="dxa"/>
                  <w:vAlign w:val="center"/>
                </w:tcPr>
                <w:p w:rsidR="009C3B67" w:rsidRPr="009C3B67" w:rsidRDefault="009C3B67" w:rsidP="0016685D">
                  <w:pPr>
                    <w:jc w:val="center"/>
                    <w:rPr>
                      <w:bCs/>
                      <w:sz w:val="18"/>
                      <w:szCs w:val="18"/>
                    </w:rPr>
                  </w:pPr>
                  <w:r w:rsidRPr="009C3B67">
                    <w:rPr>
                      <w:rFonts w:hint="eastAsia"/>
                      <w:bCs/>
                      <w:sz w:val="18"/>
                      <w:szCs w:val="18"/>
                    </w:rPr>
                    <w:t>7.01</w:t>
                  </w:r>
                </w:p>
              </w:tc>
              <w:tc>
                <w:tcPr>
                  <w:tcW w:w="774" w:type="dxa"/>
                  <w:vAlign w:val="center"/>
                </w:tcPr>
                <w:p w:rsidR="009C3B67" w:rsidRPr="009C3B67" w:rsidRDefault="009C3B67" w:rsidP="0016685D">
                  <w:pPr>
                    <w:jc w:val="center"/>
                    <w:rPr>
                      <w:bCs/>
                      <w:sz w:val="18"/>
                      <w:szCs w:val="18"/>
                    </w:rPr>
                  </w:pPr>
                  <w:r w:rsidRPr="009C3B67">
                    <w:rPr>
                      <w:rFonts w:hint="eastAsia"/>
                      <w:bCs/>
                      <w:sz w:val="18"/>
                      <w:szCs w:val="18"/>
                    </w:rPr>
                    <w:t>38</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181</w:t>
                  </w:r>
                </w:p>
              </w:tc>
              <w:tc>
                <w:tcPr>
                  <w:tcW w:w="872" w:type="dxa"/>
                  <w:vAlign w:val="center"/>
                </w:tcPr>
                <w:p w:rsidR="009C3B67" w:rsidRPr="009C3B67" w:rsidRDefault="009C3B67" w:rsidP="0016685D">
                  <w:pPr>
                    <w:jc w:val="center"/>
                    <w:rPr>
                      <w:bCs/>
                      <w:sz w:val="18"/>
                      <w:szCs w:val="18"/>
                    </w:rPr>
                  </w:pPr>
                  <w:r w:rsidRPr="009C3B67">
                    <w:rPr>
                      <w:rFonts w:hint="eastAsia"/>
                      <w:bCs/>
                      <w:sz w:val="18"/>
                      <w:szCs w:val="18"/>
                    </w:rPr>
                    <w:t>0.746</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0.40</w:t>
                  </w:r>
                </w:p>
              </w:tc>
              <w:tc>
                <w:tcPr>
                  <w:tcW w:w="1144" w:type="dxa"/>
                  <w:vAlign w:val="center"/>
                </w:tcPr>
                <w:p w:rsidR="009C3B67" w:rsidRPr="009C3B67" w:rsidRDefault="009C3B67" w:rsidP="0016685D">
                  <w:pPr>
                    <w:jc w:val="center"/>
                    <w:rPr>
                      <w:bCs/>
                      <w:sz w:val="18"/>
                      <w:szCs w:val="18"/>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2</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7.21</w:t>
                  </w:r>
                </w:p>
              </w:tc>
              <w:tc>
                <w:tcPr>
                  <w:tcW w:w="774" w:type="dxa"/>
                  <w:vAlign w:val="center"/>
                </w:tcPr>
                <w:p w:rsidR="009C3B67" w:rsidRPr="009C3B67" w:rsidRDefault="009C3B67" w:rsidP="0016685D">
                  <w:pPr>
                    <w:jc w:val="center"/>
                    <w:rPr>
                      <w:szCs w:val="21"/>
                    </w:rPr>
                  </w:pPr>
                  <w:r w:rsidRPr="009C3B67">
                    <w:rPr>
                      <w:rFonts w:hint="eastAsia"/>
                      <w:bCs/>
                      <w:sz w:val="18"/>
                      <w:szCs w:val="18"/>
                    </w:rPr>
                    <w:t>30</w:t>
                  </w:r>
                </w:p>
              </w:tc>
              <w:tc>
                <w:tcPr>
                  <w:tcW w:w="873" w:type="dxa"/>
                  <w:vAlign w:val="center"/>
                </w:tcPr>
                <w:p w:rsidR="009C3B67" w:rsidRPr="009C3B67" w:rsidRDefault="009C3B67" w:rsidP="0016685D">
                  <w:pPr>
                    <w:jc w:val="center"/>
                    <w:rPr>
                      <w:szCs w:val="21"/>
                    </w:rPr>
                  </w:pPr>
                  <w:r w:rsidRPr="009C3B67">
                    <w:rPr>
                      <w:rFonts w:hint="eastAsia"/>
                      <w:bCs/>
                      <w:sz w:val="18"/>
                      <w:szCs w:val="18"/>
                    </w:rPr>
                    <w:t>156</w:t>
                  </w:r>
                </w:p>
              </w:tc>
              <w:tc>
                <w:tcPr>
                  <w:tcW w:w="872" w:type="dxa"/>
                  <w:vAlign w:val="center"/>
                </w:tcPr>
                <w:p w:rsidR="009C3B67" w:rsidRPr="009C3B67" w:rsidRDefault="009C3B67" w:rsidP="0016685D">
                  <w:pPr>
                    <w:jc w:val="center"/>
                    <w:rPr>
                      <w:szCs w:val="21"/>
                    </w:rPr>
                  </w:pPr>
                  <w:r w:rsidRPr="009C3B67">
                    <w:rPr>
                      <w:rFonts w:hint="eastAsia"/>
                      <w:bCs/>
                      <w:sz w:val="18"/>
                      <w:szCs w:val="18"/>
                    </w:rPr>
                    <w:t>0.623</w:t>
                  </w:r>
                </w:p>
              </w:tc>
              <w:tc>
                <w:tcPr>
                  <w:tcW w:w="873" w:type="dxa"/>
                  <w:vAlign w:val="center"/>
                </w:tcPr>
                <w:p w:rsidR="009C3B67" w:rsidRPr="009C3B67" w:rsidRDefault="009C3B67" w:rsidP="0016685D">
                  <w:pPr>
                    <w:jc w:val="center"/>
                    <w:rPr>
                      <w:szCs w:val="21"/>
                    </w:rPr>
                  </w:pPr>
                  <w:r w:rsidRPr="009C3B67">
                    <w:rPr>
                      <w:rFonts w:hint="eastAsia"/>
                      <w:bCs/>
                      <w:sz w:val="18"/>
                      <w:szCs w:val="18"/>
                    </w:rPr>
                    <w:t>0.38</w:t>
                  </w:r>
                </w:p>
              </w:tc>
              <w:tc>
                <w:tcPr>
                  <w:tcW w:w="1144" w:type="dxa"/>
                  <w:vAlign w:val="center"/>
                </w:tcPr>
                <w:p w:rsidR="009C3B67" w:rsidRPr="009C3B67" w:rsidRDefault="009C3B67" w:rsidP="0016685D">
                  <w:pPr>
                    <w:jc w:val="center"/>
                    <w:rPr>
                      <w:szCs w:val="21"/>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3</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7.08</w:t>
                  </w:r>
                </w:p>
              </w:tc>
              <w:tc>
                <w:tcPr>
                  <w:tcW w:w="774" w:type="dxa"/>
                  <w:vAlign w:val="center"/>
                </w:tcPr>
                <w:p w:rsidR="009C3B67" w:rsidRPr="009C3B67" w:rsidRDefault="009C3B67" w:rsidP="0016685D">
                  <w:pPr>
                    <w:jc w:val="center"/>
                    <w:rPr>
                      <w:szCs w:val="21"/>
                    </w:rPr>
                  </w:pPr>
                  <w:r w:rsidRPr="009C3B67">
                    <w:rPr>
                      <w:rFonts w:hint="eastAsia"/>
                      <w:bCs/>
                      <w:sz w:val="18"/>
                      <w:szCs w:val="18"/>
                    </w:rPr>
                    <w:t>26</w:t>
                  </w:r>
                </w:p>
              </w:tc>
              <w:tc>
                <w:tcPr>
                  <w:tcW w:w="873" w:type="dxa"/>
                  <w:vAlign w:val="center"/>
                </w:tcPr>
                <w:p w:rsidR="009C3B67" w:rsidRPr="009C3B67" w:rsidRDefault="009C3B67" w:rsidP="0016685D">
                  <w:pPr>
                    <w:jc w:val="center"/>
                    <w:rPr>
                      <w:szCs w:val="21"/>
                    </w:rPr>
                  </w:pPr>
                  <w:r w:rsidRPr="009C3B67">
                    <w:rPr>
                      <w:rFonts w:hint="eastAsia"/>
                      <w:bCs/>
                      <w:sz w:val="18"/>
                      <w:szCs w:val="18"/>
                    </w:rPr>
                    <w:t>142</w:t>
                  </w:r>
                </w:p>
              </w:tc>
              <w:tc>
                <w:tcPr>
                  <w:tcW w:w="872" w:type="dxa"/>
                  <w:vAlign w:val="center"/>
                </w:tcPr>
                <w:p w:rsidR="009C3B67" w:rsidRPr="009C3B67" w:rsidRDefault="009C3B67" w:rsidP="0016685D">
                  <w:pPr>
                    <w:jc w:val="center"/>
                    <w:rPr>
                      <w:szCs w:val="21"/>
                    </w:rPr>
                  </w:pPr>
                  <w:r w:rsidRPr="009C3B67">
                    <w:rPr>
                      <w:rFonts w:hint="eastAsia"/>
                      <w:bCs/>
                      <w:sz w:val="18"/>
                      <w:szCs w:val="18"/>
                    </w:rPr>
                    <w:t>0.758</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0.41</w:t>
                  </w:r>
                </w:p>
              </w:tc>
              <w:tc>
                <w:tcPr>
                  <w:tcW w:w="1144" w:type="dxa"/>
                  <w:vAlign w:val="center"/>
                </w:tcPr>
                <w:p w:rsidR="009C3B67" w:rsidRPr="009C3B67" w:rsidRDefault="009C3B67" w:rsidP="0016685D">
                  <w:pPr>
                    <w:jc w:val="center"/>
                    <w:rPr>
                      <w:bCs/>
                      <w:sz w:val="18"/>
                      <w:szCs w:val="18"/>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4</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7.15</w:t>
                  </w:r>
                </w:p>
              </w:tc>
              <w:tc>
                <w:tcPr>
                  <w:tcW w:w="774" w:type="dxa"/>
                  <w:vAlign w:val="center"/>
                </w:tcPr>
                <w:p w:rsidR="009C3B67" w:rsidRPr="009C3B67" w:rsidRDefault="009C3B67" w:rsidP="0016685D">
                  <w:pPr>
                    <w:jc w:val="center"/>
                    <w:rPr>
                      <w:szCs w:val="21"/>
                    </w:rPr>
                  </w:pPr>
                  <w:r w:rsidRPr="009C3B67">
                    <w:rPr>
                      <w:rFonts w:hint="eastAsia"/>
                      <w:bCs/>
                      <w:sz w:val="18"/>
                      <w:szCs w:val="18"/>
                    </w:rPr>
                    <w:t>35</w:t>
                  </w:r>
                </w:p>
              </w:tc>
              <w:tc>
                <w:tcPr>
                  <w:tcW w:w="873" w:type="dxa"/>
                  <w:vAlign w:val="center"/>
                </w:tcPr>
                <w:p w:rsidR="009C3B67" w:rsidRPr="009C3B67" w:rsidRDefault="009C3B67" w:rsidP="0016685D">
                  <w:pPr>
                    <w:jc w:val="center"/>
                    <w:rPr>
                      <w:szCs w:val="21"/>
                    </w:rPr>
                  </w:pPr>
                  <w:r w:rsidRPr="009C3B67">
                    <w:rPr>
                      <w:rFonts w:hint="eastAsia"/>
                      <w:bCs/>
                      <w:sz w:val="18"/>
                      <w:szCs w:val="18"/>
                    </w:rPr>
                    <w:t>194</w:t>
                  </w:r>
                </w:p>
              </w:tc>
              <w:tc>
                <w:tcPr>
                  <w:tcW w:w="872" w:type="dxa"/>
                  <w:vAlign w:val="center"/>
                </w:tcPr>
                <w:p w:rsidR="009C3B67" w:rsidRPr="009C3B67" w:rsidRDefault="009C3B67" w:rsidP="0016685D">
                  <w:pPr>
                    <w:jc w:val="center"/>
                    <w:rPr>
                      <w:szCs w:val="21"/>
                    </w:rPr>
                  </w:pPr>
                  <w:r w:rsidRPr="009C3B67">
                    <w:rPr>
                      <w:rFonts w:hint="eastAsia"/>
                      <w:bCs/>
                      <w:sz w:val="18"/>
                      <w:szCs w:val="18"/>
                    </w:rPr>
                    <w:t>0.664</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0.33</w:t>
                  </w:r>
                </w:p>
              </w:tc>
              <w:tc>
                <w:tcPr>
                  <w:tcW w:w="1144" w:type="dxa"/>
                  <w:vAlign w:val="center"/>
                </w:tcPr>
                <w:p w:rsidR="009C3B67" w:rsidRPr="009C3B67" w:rsidRDefault="009C3B67" w:rsidP="0016685D">
                  <w:pPr>
                    <w:jc w:val="center"/>
                    <w:rPr>
                      <w:szCs w:val="21"/>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b/>
                      <w:szCs w:val="21"/>
                    </w:rPr>
                  </w:pPr>
                  <w:r w:rsidRPr="009C3B67">
                    <w:rPr>
                      <w:rFonts w:hAnsi="宋体"/>
                      <w:b/>
                      <w:szCs w:val="21"/>
                    </w:rPr>
                    <w:t>日均值</w:t>
                  </w:r>
                </w:p>
              </w:tc>
              <w:tc>
                <w:tcPr>
                  <w:tcW w:w="1276" w:type="dxa"/>
                  <w:vAlign w:val="center"/>
                </w:tcPr>
                <w:p w:rsidR="009C3B67" w:rsidRPr="0016685D" w:rsidRDefault="0016685D" w:rsidP="0016685D">
                  <w:pPr>
                    <w:jc w:val="center"/>
                    <w:rPr>
                      <w:b/>
                      <w:szCs w:val="21"/>
                    </w:rPr>
                  </w:pPr>
                  <w:r>
                    <w:rPr>
                      <w:rFonts w:hint="eastAsia"/>
                      <w:b/>
                      <w:szCs w:val="21"/>
                    </w:rPr>
                    <w:t>7</w:t>
                  </w:r>
                  <w:r>
                    <w:rPr>
                      <w:b/>
                      <w:szCs w:val="21"/>
                    </w:rPr>
                    <w:t>.01-7.21</w:t>
                  </w:r>
                </w:p>
              </w:tc>
              <w:tc>
                <w:tcPr>
                  <w:tcW w:w="774" w:type="dxa"/>
                  <w:vAlign w:val="center"/>
                </w:tcPr>
                <w:p w:rsidR="009C3B67" w:rsidRPr="009C3B67" w:rsidRDefault="0016685D" w:rsidP="0016685D">
                  <w:pPr>
                    <w:jc w:val="center"/>
                    <w:rPr>
                      <w:b/>
                      <w:szCs w:val="21"/>
                    </w:rPr>
                  </w:pPr>
                  <w:r>
                    <w:rPr>
                      <w:rFonts w:hint="eastAsia"/>
                      <w:b/>
                      <w:szCs w:val="21"/>
                    </w:rPr>
                    <w:t>3</w:t>
                  </w:r>
                  <w:r>
                    <w:rPr>
                      <w:b/>
                      <w:szCs w:val="21"/>
                    </w:rPr>
                    <w:t>2</w:t>
                  </w:r>
                </w:p>
              </w:tc>
              <w:tc>
                <w:tcPr>
                  <w:tcW w:w="873" w:type="dxa"/>
                  <w:vAlign w:val="center"/>
                </w:tcPr>
                <w:p w:rsidR="009C3B67" w:rsidRPr="009C3B67" w:rsidRDefault="0016685D" w:rsidP="0016685D">
                  <w:pPr>
                    <w:jc w:val="center"/>
                    <w:rPr>
                      <w:b/>
                      <w:szCs w:val="21"/>
                    </w:rPr>
                  </w:pPr>
                  <w:r>
                    <w:rPr>
                      <w:rFonts w:hint="eastAsia"/>
                      <w:b/>
                      <w:szCs w:val="21"/>
                    </w:rPr>
                    <w:t>1</w:t>
                  </w:r>
                  <w:r>
                    <w:rPr>
                      <w:b/>
                      <w:szCs w:val="21"/>
                    </w:rPr>
                    <w:t>68</w:t>
                  </w:r>
                </w:p>
              </w:tc>
              <w:tc>
                <w:tcPr>
                  <w:tcW w:w="872" w:type="dxa"/>
                  <w:vAlign w:val="center"/>
                </w:tcPr>
                <w:p w:rsidR="009C3B67" w:rsidRPr="009C3B67" w:rsidRDefault="0016685D" w:rsidP="0016685D">
                  <w:pPr>
                    <w:jc w:val="center"/>
                    <w:rPr>
                      <w:b/>
                      <w:szCs w:val="21"/>
                    </w:rPr>
                  </w:pPr>
                  <w:r>
                    <w:rPr>
                      <w:rFonts w:hint="eastAsia"/>
                      <w:b/>
                      <w:szCs w:val="21"/>
                    </w:rPr>
                    <w:t>0</w:t>
                  </w:r>
                  <w:r>
                    <w:rPr>
                      <w:b/>
                      <w:szCs w:val="21"/>
                    </w:rPr>
                    <w:t>.698</w:t>
                  </w:r>
                </w:p>
              </w:tc>
              <w:tc>
                <w:tcPr>
                  <w:tcW w:w="873" w:type="dxa"/>
                  <w:vAlign w:val="center"/>
                </w:tcPr>
                <w:p w:rsidR="009C3B67" w:rsidRPr="009C3B67" w:rsidRDefault="0016685D" w:rsidP="0016685D">
                  <w:pPr>
                    <w:jc w:val="center"/>
                    <w:rPr>
                      <w:b/>
                      <w:szCs w:val="21"/>
                    </w:rPr>
                  </w:pPr>
                  <w:r>
                    <w:rPr>
                      <w:rFonts w:hint="eastAsia"/>
                      <w:b/>
                      <w:szCs w:val="21"/>
                    </w:rPr>
                    <w:t>0</w:t>
                  </w:r>
                  <w:r>
                    <w:rPr>
                      <w:b/>
                      <w:szCs w:val="21"/>
                    </w:rPr>
                    <w:t>.38</w:t>
                  </w:r>
                </w:p>
              </w:tc>
              <w:tc>
                <w:tcPr>
                  <w:tcW w:w="1144" w:type="dxa"/>
                  <w:vAlign w:val="center"/>
                </w:tcPr>
                <w:p w:rsidR="009C3B67" w:rsidRPr="009C3B67" w:rsidRDefault="0016685D" w:rsidP="0016685D">
                  <w:pPr>
                    <w:jc w:val="center"/>
                    <w:rPr>
                      <w:b/>
                      <w:szCs w:val="21"/>
                    </w:rPr>
                  </w:pPr>
                  <w:r>
                    <w:rPr>
                      <w:rFonts w:hint="eastAsia"/>
                      <w:b/>
                      <w:szCs w:val="21"/>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1643" w:type="dxa"/>
                  <w:gridSpan w:val="2"/>
                  <w:shd w:val="clear" w:color="auto" w:fill="auto"/>
                  <w:vAlign w:val="center"/>
                </w:tcPr>
                <w:p w:rsidR="009C3B67" w:rsidRPr="009C3B67" w:rsidRDefault="009C3B67" w:rsidP="0016685D">
                  <w:pPr>
                    <w:spacing w:line="0" w:lineRule="atLeast"/>
                    <w:jc w:val="center"/>
                    <w:rPr>
                      <w:b/>
                      <w:szCs w:val="21"/>
                    </w:rPr>
                  </w:pPr>
                  <w:r w:rsidRPr="009C3B67">
                    <w:rPr>
                      <w:rFonts w:hint="eastAsia"/>
                      <w:color w:val="000000"/>
                      <w:szCs w:val="21"/>
                    </w:rPr>
                    <w:t>GB/T31962</w:t>
                  </w:r>
                  <w:r w:rsidRPr="009C3B67">
                    <w:rPr>
                      <w:color w:val="000000"/>
                      <w:szCs w:val="21"/>
                    </w:rPr>
                    <w:t>-201</w:t>
                  </w:r>
                  <w:r w:rsidRPr="009C3B67">
                    <w:rPr>
                      <w:rFonts w:hint="eastAsia"/>
                      <w:color w:val="000000"/>
                      <w:szCs w:val="21"/>
                    </w:rPr>
                    <w:t xml:space="preserve">5 </w:t>
                  </w:r>
                  <w:r w:rsidRPr="009C3B67">
                    <w:rPr>
                      <w:szCs w:val="21"/>
                    </w:rPr>
                    <w:t>B</w:t>
                  </w:r>
                  <w:r w:rsidRPr="009C3B67">
                    <w:rPr>
                      <w:rFonts w:hAnsi="宋体"/>
                      <w:szCs w:val="21"/>
                    </w:rPr>
                    <w:t>等级</w:t>
                  </w:r>
                </w:p>
              </w:tc>
              <w:tc>
                <w:tcPr>
                  <w:tcW w:w="1276" w:type="dxa"/>
                  <w:vAlign w:val="center"/>
                </w:tcPr>
                <w:p w:rsidR="009C3B67" w:rsidRPr="009C3B67" w:rsidRDefault="009C3B67" w:rsidP="0016685D">
                  <w:pPr>
                    <w:jc w:val="center"/>
                    <w:rPr>
                      <w:color w:val="000000"/>
                      <w:szCs w:val="21"/>
                    </w:rPr>
                  </w:pPr>
                  <w:r w:rsidRPr="009C3B67">
                    <w:rPr>
                      <w:rFonts w:hint="eastAsia"/>
                      <w:szCs w:val="21"/>
                    </w:rPr>
                    <w:t>6.5-9.5</w:t>
                  </w:r>
                </w:p>
              </w:tc>
              <w:tc>
                <w:tcPr>
                  <w:tcW w:w="774" w:type="dxa"/>
                  <w:vAlign w:val="center"/>
                </w:tcPr>
                <w:p w:rsidR="009C3B67" w:rsidRPr="009C3B67" w:rsidRDefault="009C3B67" w:rsidP="0016685D">
                  <w:pPr>
                    <w:jc w:val="center"/>
                    <w:rPr>
                      <w:szCs w:val="21"/>
                    </w:rPr>
                  </w:pPr>
                  <w:r w:rsidRPr="009C3B67">
                    <w:rPr>
                      <w:szCs w:val="21"/>
                    </w:rPr>
                    <w:t>400</w:t>
                  </w:r>
                </w:p>
              </w:tc>
              <w:tc>
                <w:tcPr>
                  <w:tcW w:w="873" w:type="dxa"/>
                  <w:vAlign w:val="center"/>
                </w:tcPr>
                <w:p w:rsidR="009C3B67" w:rsidRPr="009C3B67" w:rsidRDefault="009C3B67" w:rsidP="0016685D">
                  <w:pPr>
                    <w:jc w:val="center"/>
                    <w:rPr>
                      <w:szCs w:val="21"/>
                    </w:rPr>
                  </w:pPr>
                  <w:r w:rsidRPr="009C3B67">
                    <w:rPr>
                      <w:color w:val="000000"/>
                      <w:szCs w:val="21"/>
                    </w:rPr>
                    <w:t>500</w:t>
                  </w:r>
                </w:p>
              </w:tc>
              <w:tc>
                <w:tcPr>
                  <w:tcW w:w="872" w:type="dxa"/>
                  <w:vAlign w:val="center"/>
                </w:tcPr>
                <w:p w:rsidR="009C3B67" w:rsidRPr="009C3B67" w:rsidRDefault="009C3B67" w:rsidP="0016685D">
                  <w:pPr>
                    <w:jc w:val="center"/>
                    <w:rPr>
                      <w:szCs w:val="21"/>
                    </w:rPr>
                  </w:pPr>
                  <w:r w:rsidRPr="009C3B67">
                    <w:rPr>
                      <w:rFonts w:hint="eastAsia"/>
                      <w:szCs w:val="21"/>
                    </w:rPr>
                    <w:t>45</w:t>
                  </w:r>
                </w:p>
              </w:tc>
              <w:tc>
                <w:tcPr>
                  <w:tcW w:w="873" w:type="dxa"/>
                  <w:vAlign w:val="center"/>
                </w:tcPr>
                <w:p w:rsidR="009C3B67" w:rsidRPr="009C3B67" w:rsidRDefault="0016685D" w:rsidP="0016685D">
                  <w:pPr>
                    <w:jc w:val="center"/>
                    <w:rPr>
                      <w:szCs w:val="21"/>
                    </w:rPr>
                  </w:pPr>
                  <w:r>
                    <w:rPr>
                      <w:rFonts w:hint="eastAsia"/>
                      <w:szCs w:val="21"/>
                    </w:rPr>
                    <w:t>1</w:t>
                  </w:r>
                  <w:r>
                    <w:rPr>
                      <w:szCs w:val="21"/>
                    </w:rPr>
                    <w:t>00</w:t>
                  </w:r>
                </w:p>
              </w:tc>
              <w:tc>
                <w:tcPr>
                  <w:tcW w:w="1144" w:type="dxa"/>
                  <w:vAlign w:val="center"/>
                </w:tcPr>
                <w:p w:rsidR="009C3B67" w:rsidRPr="009C3B67" w:rsidRDefault="0016685D" w:rsidP="0016685D">
                  <w:pPr>
                    <w:jc w:val="center"/>
                    <w:rPr>
                      <w:szCs w:val="21"/>
                    </w:rPr>
                  </w:pPr>
                  <w:r>
                    <w:rPr>
                      <w:rFonts w:hint="eastAsia"/>
                      <w:szCs w:val="21"/>
                    </w:rPr>
                    <w:t>2</w:t>
                  </w:r>
                  <w:r>
                    <w:rPr>
                      <w:szCs w:val="21"/>
                    </w:rPr>
                    <w:t>0</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1643" w:type="dxa"/>
                  <w:gridSpan w:val="2"/>
                  <w:shd w:val="clear" w:color="auto" w:fill="auto"/>
                  <w:vAlign w:val="center"/>
                </w:tcPr>
                <w:p w:rsidR="009C3B67" w:rsidRPr="009C3B67" w:rsidRDefault="009C3B67" w:rsidP="0016685D">
                  <w:pPr>
                    <w:spacing w:line="0" w:lineRule="atLeast"/>
                    <w:jc w:val="center"/>
                    <w:rPr>
                      <w:b/>
                      <w:szCs w:val="21"/>
                    </w:rPr>
                  </w:pPr>
                  <w:r w:rsidRPr="009C3B67">
                    <w:rPr>
                      <w:rFonts w:hAnsi="宋体"/>
                      <w:szCs w:val="21"/>
                    </w:rPr>
                    <w:t>达标情况</w:t>
                  </w:r>
                </w:p>
              </w:tc>
              <w:tc>
                <w:tcPr>
                  <w:tcW w:w="1276" w:type="dxa"/>
                  <w:vAlign w:val="center"/>
                </w:tcPr>
                <w:p w:rsidR="009C3B67" w:rsidRPr="009C3B67" w:rsidRDefault="009C3B67" w:rsidP="0016685D">
                  <w:pPr>
                    <w:jc w:val="center"/>
                    <w:rPr>
                      <w:b/>
                      <w:szCs w:val="21"/>
                    </w:rPr>
                  </w:pPr>
                  <w:r w:rsidRPr="009C3B67">
                    <w:rPr>
                      <w:rFonts w:hAnsi="宋体"/>
                      <w:b/>
                      <w:szCs w:val="21"/>
                    </w:rPr>
                    <w:t>达标</w:t>
                  </w:r>
                </w:p>
              </w:tc>
              <w:tc>
                <w:tcPr>
                  <w:tcW w:w="774" w:type="dxa"/>
                  <w:vAlign w:val="center"/>
                </w:tcPr>
                <w:p w:rsidR="009C3B67" w:rsidRPr="009C3B67" w:rsidRDefault="009C3B67" w:rsidP="0016685D">
                  <w:pPr>
                    <w:jc w:val="center"/>
                    <w:rPr>
                      <w:b/>
                      <w:szCs w:val="21"/>
                    </w:rPr>
                  </w:pPr>
                  <w:r w:rsidRPr="009C3B67">
                    <w:rPr>
                      <w:rFonts w:hAnsi="宋体"/>
                      <w:b/>
                      <w:szCs w:val="21"/>
                    </w:rPr>
                    <w:t>达标</w:t>
                  </w:r>
                </w:p>
              </w:tc>
              <w:tc>
                <w:tcPr>
                  <w:tcW w:w="873" w:type="dxa"/>
                  <w:vAlign w:val="center"/>
                </w:tcPr>
                <w:p w:rsidR="009C3B67" w:rsidRPr="009C3B67" w:rsidRDefault="009C3B67" w:rsidP="0016685D">
                  <w:pPr>
                    <w:jc w:val="center"/>
                    <w:rPr>
                      <w:b/>
                      <w:szCs w:val="21"/>
                    </w:rPr>
                  </w:pPr>
                  <w:r w:rsidRPr="009C3B67">
                    <w:rPr>
                      <w:rFonts w:hAnsi="宋体"/>
                      <w:b/>
                      <w:szCs w:val="21"/>
                    </w:rPr>
                    <w:t>达标</w:t>
                  </w:r>
                </w:p>
              </w:tc>
              <w:tc>
                <w:tcPr>
                  <w:tcW w:w="872" w:type="dxa"/>
                  <w:vAlign w:val="center"/>
                </w:tcPr>
                <w:p w:rsidR="009C3B67" w:rsidRPr="009C3B67" w:rsidRDefault="009C3B67" w:rsidP="0016685D">
                  <w:pPr>
                    <w:jc w:val="center"/>
                    <w:rPr>
                      <w:b/>
                      <w:szCs w:val="21"/>
                    </w:rPr>
                  </w:pPr>
                  <w:r w:rsidRPr="009C3B67">
                    <w:rPr>
                      <w:rFonts w:hAnsi="宋体"/>
                      <w:b/>
                      <w:szCs w:val="21"/>
                    </w:rPr>
                    <w:t>达标</w:t>
                  </w:r>
                </w:p>
              </w:tc>
              <w:tc>
                <w:tcPr>
                  <w:tcW w:w="873" w:type="dxa"/>
                  <w:vAlign w:val="center"/>
                </w:tcPr>
                <w:p w:rsidR="009C3B67" w:rsidRPr="009C3B67" w:rsidRDefault="009C3B67" w:rsidP="0016685D">
                  <w:pPr>
                    <w:jc w:val="center"/>
                    <w:rPr>
                      <w:b/>
                      <w:szCs w:val="21"/>
                    </w:rPr>
                  </w:pPr>
                  <w:r w:rsidRPr="009C3B67">
                    <w:rPr>
                      <w:rFonts w:hAnsi="宋体"/>
                      <w:b/>
                      <w:szCs w:val="21"/>
                    </w:rPr>
                    <w:t>达标</w:t>
                  </w:r>
                </w:p>
              </w:tc>
              <w:tc>
                <w:tcPr>
                  <w:tcW w:w="1144" w:type="dxa"/>
                  <w:vAlign w:val="center"/>
                </w:tcPr>
                <w:p w:rsidR="009C3B67" w:rsidRPr="009C3B67" w:rsidRDefault="00544CEA" w:rsidP="0016685D">
                  <w:pPr>
                    <w:jc w:val="center"/>
                    <w:rPr>
                      <w:rFonts w:hAnsi="宋体"/>
                      <w:b/>
                      <w:szCs w:val="21"/>
                    </w:rPr>
                  </w:pPr>
                  <w:r>
                    <w:rPr>
                      <w:rFonts w:hAnsi="宋体" w:hint="eastAsia"/>
                      <w:b/>
                      <w:szCs w:val="21"/>
                    </w:rPr>
                    <w:t>达标</w:t>
                  </w:r>
                </w:p>
              </w:tc>
            </w:tr>
            <w:tr w:rsidR="009C3B67" w:rsidRPr="009C3B67" w:rsidTr="00D90850">
              <w:trPr>
                <w:trHeight w:val="20"/>
                <w:jc w:val="center"/>
              </w:trPr>
              <w:tc>
                <w:tcPr>
                  <w:tcW w:w="826" w:type="dxa"/>
                  <w:vMerge w:val="restart"/>
                  <w:vAlign w:val="center"/>
                </w:tcPr>
                <w:p w:rsidR="009C3B67" w:rsidRPr="009C3B67" w:rsidRDefault="009C3B67" w:rsidP="0016685D">
                  <w:pPr>
                    <w:spacing w:line="0" w:lineRule="atLeast"/>
                    <w:jc w:val="center"/>
                    <w:rPr>
                      <w:szCs w:val="21"/>
                    </w:rPr>
                  </w:pPr>
                  <w:r w:rsidRPr="009C3B67">
                    <w:rPr>
                      <w:rFonts w:hint="eastAsia"/>
                      <w:szCs w:val="21"/>
                    </w:rPr>
                    <w:t>3.9</w:t>
                  </w:r>
                </w:p>
              </w:tc>
              <w:tc>
                <w:tcPr>
                  <w:tcW w:w="651" w:type="dxa"/>
                  <w:vMerge w:val="restart"/>
                  <w:shd w:val="clear" w:color="auto" w:fill="auto"/>
                  <w:vAlign w:val="center"/>
                </w:tcPr>
                <w:p w:rsidR="009C3B67" w:rsidRPr="009C3B67" w:rsidRDefault="009C3B67" w:rsidP="0016685D">
                  <w:pPr>
                    <w:spacing w:line="0" w:lineRule="atLeast"/>
                    <w:jc w:val="center"/>
                    <w:rPr>
                      <w:szCs w:val="21"/>
                    </w:rPr>
                  </w:pPr>
                  <w:r w:rsidRPr="009C3B67">
                    <w:rPr>
                      <w:rFonts w:hAnsi="宋体"/>
                      <w:szCs w:val="21"/>
                    </w:rPr>
                    <w:t>排放口</w:t>
                  </w: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1</w:t>
                  </w:r>
                  <w:r w:rsidRPr="009C3B67">
                    <w:rPr>
                      <w:rFonts w:hAnsi="宋体"/>
                      <w:szCs w:val="21"/>
                    </w:rPr>
                    <w:t>次</w:t>
                  </w:r>
                </w:p>
              </w:tc>
              <w:tc>
                <w:tcPr>
                  <w:tcW w:w="1276" w:type="dxa"/>
                  <w:vAlign w:val="center"/>
                </w:tcPr>
                <w:p w:rsidR="009C3B67" w:rsidRPr="009C3B67" w:rsidRDefault="009C3B67" w:rsidP="0016685D">
                  <w:pPr>
                    <w:jc w:val="center"/>
                    <w:rPr>
                      <w:bCs/>
                      <w:sz w:val="18"/>
                      <w:szCs w:val="18"/>
                    </w:rPr>
                  </w:pPr>
                  <w:r w:rsidRPr="009C3B67">
                    <w:rPr>
                      <w:rFonts w:hint="eastAsia"/>
                      <w:bCs/>
                      <w:sz w:val="18"/>
                      <w:szCs w:val="18"/>
                    </w:rPr>
                    <w:t>7.04</w:t>
                  </w:r>
                </w:p>
              </w:tc>
              <w:tc>
                <w:tcPr>
                  <w:tcW w:w="774" w:type="dxa"/>
                  <w:vAlign w:val="center"/>
                </w:tcPr>
                <w:p w:rsidR="009C3B67" w:rsidRPr="009C3B67" w:rsidRDefault="009C3B67" w:rsidP="0016685D">
                  <w:pPr>
                    <w:jc w:val="center"/>
                    <w:rPr>
                      <w:bCs/>
                      <w:sz w:val="18"/>
                      <w:szCs w:val="18"/>
                    </w:rPr>
                  </w:pPr>
                  <w:r w:rsidRPr="009C3B67">
                    <w:rPr>
                      <w:rFonts w:hint="eastAsia"/>
                      <w:bCs/>
                      <w:sz w:val="18"/>
                      <w:szCs w:val="18"/>
                    </w:rPr>
                    <w:t>28</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134</w:t>
                  </w:r>
                </w:p>
              </w:tc>
              <w:tc>
                <w:tcPr>
                  <w:tcW w:w="872" w:type="dxa"/>
                  <w:vAlign w:val="center"/>
                </w:tcPr>
                <w:p w:rsidR="009C3B67" w:rsidRPr="009C3B67" w:rsidRDefault="009C3B67" w:rsidP="0016685D">
                  <w:pPr>
                    <w:jc w:val="center"/>
                    <w:rPr>
                      <w:bCs/>
                      <w:sz w:val="18"/>
                      <w:szCs w:val="18"/>
                    </w:rPr>
                  </w:pPr>
                  <w:r w:rsidRPr="009C3B67">
                    <w:rPr>
                      <w:rFonts w:hint="eastAsia"/>
                      <w:bCs/>
                      <w:sz w:val="18"/>
                      <w:szCs w:val="18"/>
                    </w:rPr>
                    <w:t>0.589</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0.28</w:t>
                  </w:r>
                </w:p>
              </w:tc>
              <w:tc>
                <w:tcPr>
                  <w:tcW w:w="1144" w:type="dxa"/>
                  <w:vAlign w:val="center"/>
                </w:tcPr>
                <w:p w:rsidR="009C3B67" w:rsidRPr="009C3B67" w:rsidRDefault="009C3B67" w:rsidP="0016685D">
                  <w:pPr>
                    <w:jc w:val="center"/>
                    <w:rPr>
                      <w:bCs/>
                      <w:sz w:val="18"/>
                      <w:szCs w:val="18"/>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2</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7.13</w:t>
                  </w:r>
                </w:p>
              </w:tc>
              <w:tc>
                <w:tcPr>
                  <w:tcW w:w="774" w:type="dxa"/>
                  <w:vAlign w:val="center"/>
                </w:tcPr>
                <w:p w:rsidR="009C3B67" w:rsidRPr="009C3B67" w:rsidRDefault="009C3B67" w:rsidP="0016685D">
                  <w:pPr>
                    <w:jc w:val="center"/>
                    <w:rPr>
                      <w:szCs w:val="21"/>
                    </w:rPr>
                  </w:pPr>
                  <w:r w:rsidRPr="009C3B67">
                    <w:rPr>
                      <w:rFonts w:hint="eastAsia"/>
                      <w:bCs/>
                      <w:sz w:val="18"/>
                      <w:szCs w:val="18"/>
                    </w:rPr>
                    <w:t>32</w:t>
                  </w:r>
                </w:p>
              </w:tc>
              <w:tc>
                <w:tcPr>
                  <w:tcW w:w="873" w:type="dxa"/>
                  <w:vAlign w:val="center"/>
                </w:tcPr>
                <w:p w:rsidR="009C3B67" w:rsidRPr="009C3B67" w:rsidRDefault="009C3B67" w:rsidP="0016685D">
                  <w:pPr>
                    <w:jc w:val="center"/>
                    <w:rPr>
                      <w:szCs w:val="21"/>
                    </w:rPr>
                  </w:pPr>
                  <w:r w:rsidRPr="009C3B67">
                    <w:rPr>
                      <w:rFonts w:hint="eastAsia"/>
                      <w:bCs/>
                      <w:sz w:val="18"/>
                      <w:szCs w:val="18"/>
                    </w:rPr>
                    <w:t>184</w:t>
                  </w:r>
                </w:p>
              </w:tc>
              <w:tc>
                <w:tcPr>
                  <w:tcW w:w="872" w:type="dxa"/>
                  <w:vAlign w:val="center"/>
                </w:tcPr>
                <w:p w:rsidR="009C3B67" w:rsidRPr="009C3B67" w:rsidRDefault="009C3B67" w:rsidP="0016685D">
                  <w:pPr>
                    <w:jc w:val="center"/>
                    <w:rPr>
                      <w:szCs w:val="21"/>
                    </w:rPr>
                  </w:pPr>
                  <w:r w:rsidRPr="009C3B67">
                    <w:rPr>
                      <w:rFonts w:hint="eastAsia"/>
                      <w:bCs/>
                      <w:sz w:val="18"/>
                      <w:szCs w:val="18"/>
                    </w:rPr>
                    <w:t>0.467</w:t>
                  </w:r>
                </w:p>
              </w:tc>
              <w:tc>
                <w:tcPr>
                  <w:tcW w:w="873" w:type="dxa"/>
                  <w:vAlign w:val="center"/>
                </w:tcPr>
                <w:p w:rsidR="009C3B67" w:rsidRPr="009C3B67" w:rsidRDefault="009C3B67" w:rsidP="0016685D">
                  <w:pPr>
                    <w:jc w:val="center"/>
                    <w:rPr>
                      <w:szCs w:val="21"/>
                    </w:rPr>
                  </w:pPr>
                  <w:r w:rsidRPr="009C3B67">
                    <w:rPr>
                      <w:rFonts w:hint="eastAsia"/>
                      <w:bCs/>
                      <w:sz w:val="18"/>
                      <w:szCs w:val="18"/>
                    </w:rPr>
                    <w:t>0.31</w:t>
                  </w:r>
                </w:p>
              </w:tc>
              <w:tc>
                <w:tcPr>
                  <w:tcW w:w="1144" w:type="dxa"/>
                  <w:vAlign w:val="center"/>
                </w:tcPr>
                <w:p w:rsidR="009C3B67" w:rsidRPr="009C3B67" w:rsidRDefault="009C3B67" w:rsidP="0016685D">
                  <w:pPr>
                    <w:jc w:val="center"/>
                    <w:rPr>
                      <w:szCs w:val="21"/>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3</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7.11</w:t>
                  </w:r>
                </w:p>
              </w:tc>
              <w:tc>
                <w:tcPr>
                  <w:tcW w:w="774" w:type="dxa"/>
                  <w:vAlign w:val="center"/>
                </w:tcPr>
                <w:p w:rsidR="009C3B67" w:rsidRPr="009C3B67" w:rsidRDefault="009C3B67" w:rsidP="0016685D">
                  <w:pPr>
                    <w:jc w:val="center"/>
                    <w:rPr>
                      <w:szCs w:val="21"/>
                    </w:rPr>
                  </w:pPr>
                  <w:r w:rsidRPr="009C3B67">
                    <w:rPr>
                      <w:rFonts w:hint="eastAsia"/>
                      <w:bCs/>
                      <w:sz w:val="18"/>
                      <w:szCs w:val="18"/>
                    </w:rPr>
                    <w:t>26</w:t>
                  </w:r>
                </w:p>
              </w:tc>
              <w:tc>
                <w:tcPr>
                  <w:tcW w:w="873" w:type="dxa"/>
                  <w:vAlign w:val="center"/>
                </w:tcPr>
                <w:p w:rsidR="009C3B67" w:rsidRPr="009C3B67" w:rsidRDefault="009C3B67" w:rsidP="0016685D">
                  <w:pPr>
                    <w:jc w:val="center"/>
                    <w:rPr>
                      <w:szCs w:val="21"/>
                    </w:rPr>
                  </w:pPr>
                  <w:r w:rsidRPr="009C3B67">
                    <w:rPr>
                      <w:rFonts w:hint="eastAsia"/>
                      <w:bCs/>
                      <w:sz w:val="18"/>
                      <w:szCs w:val="18"/>
                    </w:rPr>
                    <w:t>152</w:t>
                  </w:r>
                </w:p>
              </w:tc>
              <w:tc>
                <w:tcPr>
                  <w:tcW w:w="872" w:type="dxa"/>
                  <w:vAlign w:val="center"/>
                </w:tcPr>
                <w:p w:rsidR="009C3B67" w:rsidRPr="009C3B67" w:rsidRDefault="009C3B67" w:rsidP="0016685D">
                  <w:pPr>
                    <w:jc w:val="center"/>
                    <w:rPr>
                      <w:szCs w:val="21"/>
                    </w:rPr>
                  </w:pPr>
                  <w:r w:rsidRPr="009C3B67">
                    <w:rPr>
                      <w:rFonts w:hint="eastAsia"/>
                      <w:bCs/>
                      <w:sz w:val="18"/>
                      <w:szCs w:val="18"/>
                    </w:rPr>
                    <w:t>0.542</w:t>
                  </w:r>
                </w:p>
              </w:tc>
              <w:tc>
                <w:tcPr>
                  <w:tcW w:w="873" w:type="dxa"/>
                  <w:vAlign w:val="center"/>
                </w:tcPr>
                <w:p w:rsidR="009C3B67" w:rsidRPr="009C3B67" w:rsidRDefault="009C3B67" w:rsidP="0016685D">
                  <w:pPr>
                    <w:jc w:val="center"/>
                    <w:rPr>
                      <w:bCs/>
                      <w:sz w:val="18"/>
                      <w:szCs w:val="18"/>
                    </w:rPr>
                  </w:pPr>
                  <w:r w:rsidRPr="009C3B67">
                    <w:rPr>
                      <w:rFonts w:hint="eastAsia"/>
                      <w:bCs/>
                      <w:sz w:val="18"/>
                      <w:szCs w:val="18"/>
                    </w:rPr>
                    <w:t>0.35</w:t>
                  </w:r>
                </w:p>
              </w:tc>
              <w:tc>
                <w:tcPr>
                  <w:tcW w:w="1144" w:type="dxa"/>
                  <w:vAlign w:val="center"/>
                </w:tcPr>
                <w:p w:rsidR="009C3B67" w:rsidRPr="009C3B67" w:rsidRDefault="009C3B67" w:rsidP="0016685D">
                  <w:pPr>
                    <w:jc w:val="center"/>
                    <w:rPr>
                      <w:bCs/>
                      <w:sz w:val="18"/>
                      <w:szCs w:val="18"/>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szCs w:val="21"/>
                    </w:rPr>
                  </w:pPr>
                  <w:r w:rsidRPr="009C3B67">
                    <w:rPr>
                      <w:rFonts w:hAnsi="宋体"/>
                      <w:szCs w:val="21"/>
                    </w:rPr>
                    <w:t>第</w:t>
                  </w:r>
                  <w:r w:rsidRPr="009C3B67">
                    <w:rPr>
                      <w:szCs w:val="21"/>
                    </w:rPr>
                    <w:t>4</w:t>
                  </w:r>
                  <w:r w:rsidRPr="009C3B67">
                    <w:rPr>
                      <w:rFonts w:hAnsi="宋体"/>
                      <w:szCs w:val="21"/>
                    </w:rPr>
                    <w:t>次</w:t>
                  </w:r>
                </w:p>
              </w:tc>
              <w:tc>
                <w:tcPr>
                  <w:tcW w:w="1276" w:type="dxa"/>
                  <w:vAlign w:val="center"/>
                </w:tcPr>
                <w:p w:rsidR="009C3B67" w:rsidRPr="009C3B67" w:rsidRDefault="009C3B67" w:rsidP="0016685D">
                  <w:pPr>
                    <w:jc w:val="center"/>
                    <w:rPr>
                      <w:color w:val="000000"/>
                      <w:szCs w:val="21"/>
                    </w:rPr>
                  </w:pPr>
                  <w:r w:rsidRPr="009C3B67">
                    <w:rPr>
                      <w:rFonts w:hint="eastAsia"/>
                      <w:bCs/>
                      <w:sz w:val="18"/>
                      <w:szCs w:val="18"/>
                    </w:rPr>
                    <w:t>7.04</w:t>
                  </w:r>
                </w:p>
              </w:tc>
              <w:tc>
                <w:tcPr>
                  <w:tcW w:w="774" w:type="dxa"/>
                  <w:vAlign w:val="center"/>
                </w:tcPr>
                <w:p w:rsidR="009C3B67" w:rsidRPr="009C3B67" w:rsidRDefault="009C3B67" w:rsidP="0016685D">
                  <w:pPr>
                    <w:jc w:val="center"/>
                    <w:rPr>
                      <w:szCs w:val="21"/>
                    </w:rPr>
                  </w:pPr>
                  <w:r w:rsidRPr="009C3B67">
                    <w:rPr>
                      <w:rFonts w:hint="eastAsia"/>
                      <w:bCs/>
                      <w:sz w:val="18"/>
                      <w:szCs w:val="18"/>
                    </w:rPr>
                    <w:t>31</w:t>
                  </w:r>
                </w:p>
              </w:tc>
              <w:tc>
                <w:tcPr>
                  <w:tcW w:w="873" w:type="dxa"/>
                  <w:vAlign w:val="center"/>
                </w:tcPr>
                <w:p w:rsidR="009C3B67" w:rsidRPr="009C3B67" w:rsidRDefault="009C3B67" w:rsidP="0016685D">
                  <w:pPr>
                    <w:jc w:val="center"/>
                    <w:rPr>
                      <w:szCs w:val="21"/>
                    </w:rPr>
                  </w:pPr>
                  <w:r w:rsidRPr="009C3B67">
                    <w:rPr>
                      <w:rFonts w:hint="eastAsia"/>
                      <w:bCs/>
                      <w:sz w:val="18"/>
                      <w:szCs w:val="18"/>
                    </w:rPr>
                    <w:t>176</w:t>
                  </w:r>
                </w:p>
              </w:tc>
              <w:tc>
                <w:tcPr>
                  <w:tcW w:w="872" w:type="dxa"/>
                  <w:vAlign w:val="center"/>
                </w:tcPr>
                <w:p w:rsidR="009C3B67" w:rsidRPr="009C3B67" w:rsidRDefault="009C3B67" w:rsidP="0016685D">
                  <w:pPr>
                    <w:jc w:val="center"/>
                    <w:rPr>
                      <w:bCs/>
                      <w:sz w:val="18"/>
                      <w:szCs w:val="18"/>
                    </w:rPr>
                  </w:pPr>
                  <w:r w:rsidRPr="009C3B67">
                    <w:rPr>
                      <w:rFonts w:hint="eastAsia"/>
                      <w:bCs/>
                      <w:sz w:val="18"/>
                      <w:szCs w:val="18"/>
                    </w:rPr>
                    <w:t>0.603</w:t>
                  </w:r>
                </w:p>
              </w:tc>
              <w:tc>
                <w:tcPr>
                  <w:tcW w:w="873" w:type="dxa"/>
                  <w:vAlign w:val="center"/>
                </w:tcPr>
                <w:p w:rsidR="009C3B67" w:rsidRPr="009C3B67" w:rsidRDefault="009C3B67" w:rsidP="0016685D">
                  <w:pPr>
                    <w:jc w:val="center"/>
                    <w:rPr>
                      <w:szCs w:val="21"/>
                    </w:rPr>
                  </w:pPr>
                  <w:r w:rsidRPr="009C3B67">
                    <w:rPr>
                      <w:rFonts w:hint="eastAsia"/>
                      <w:bCs/>
                      <w:sz w:val="18"/>
                      <w:szCs w:val="18"/>
                    </w:rPr>
                    <w:t>0.41</w:t>
                  </w:r>
                </w:p>
              </w:tc>
              <w:tc>
                <w:tcPr>
                  <w:tcW w:w="1144" w:type="dxa"/>
                  <w:vAlign w:val="center"/>
                </w:tcPr>
                <w:p w:rsidR="009C3B67" w:rsidRPr="009C3B67" w:rsidRDefault="009C3B67" w:rsidP="0016685D">
                  <w:pPr>
                    <w:jc w:val="center"/>
                    <w:rPr>
                      <w:szCs w:val="21"/>
                    </w:rPr>
                  </w:pPr>
                  <w:r w:rsidRPr="009C3B67">
                    <w:rPr>
                      <w:rFonts w:hint="eastAsia"/>
                      <w:bCs/>
                      <w:sz w:val="18"/>
                      <w:szCs w:val="18"/>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651" w:type="dxa"/>
                  <w:vMerge/>
                  <w:shd w:val="clear" w:color="auto" w:fill="auto"/>
                  <w:vAlign w:val="center"/>
                </w:tcPr>
                <w:p w:rsidR="009C3B67" w:rsidRPr="009C3B67" w:rsidRDefault="009C3B67" w:rsidP="0016685D">
                  <w:pPr>
                    <w:spacing w:line="0" w:lineRule="atLeast"/>
                    <w:jc w:val="center"/>
                    <w:rPr>
                      <w:szCs w:val="21"/>
                    </w:rPr>
                  </w:pPr>
                </w:p>
              </w:tc>
              <w:tc>
                <w:tcPr>
                  <w:tcW w:w="992" w:type="dxa"/>
                  <w:vAlign w:val="center"/>
                </w:tcPr>
                <w:p w:rsidR="009C3B67" w:rsidRPr="009C3B67" w:rsidRDefault="009C3B67" w:rsidP="0016685D">
                  <w:pPr>
                    <w:spacing w:line="0" w:lineRule="atLeast"/>
                    <w:jc w:val="center"/>
                    <w:rPr>
                      <w:b/>
                      <w:szCs w:val="21"/>
                    </w:rPr>
                  </w:pPr>
                  <w:r w:rsidRPr="009C3B67">
                    <w:rPr>
                      <w:rFonts w:hAnsi="宋体"/>
                      <w:b/>
                      <w:szCs w:val="21"/>
                    </w:rPr>
                    <w:t>日均值</w:t>
                  </w:r>
                </w:p>
              </w:tc>
              <w:tc>
                <w:tcPr>
                  <w:tcW w:w="1276" w:type="dxa"/>
                  <w:vAlign w:val="center"/>
                </w:tcPr>
                <w:p w:rsidR="009C3B67" w:rsidRPr="009C3B67" w:rsidRDefault="0016685D" w:rsidP="0016685D">
                  <w:pPr>
                    <w:jc w:val="center"/>
                    <w:rPr>
                      <w:b/>
                      <w:szCs w:val="21"/>
                    </w:rPr>
                  </w:pPr>
                  <w:r w:rsidRPr="0016685D">
                    <w:rPr>
                      <w:b/>
                      <w:szCs w:val="21"/>
                    </w:rPr>
                    <w:t>7.04—7.13</w:t>
                  </w:r>
                </w:p>
              </w:tc>
              <w:tc>
                <w:tcPr>
                  <w:tcW w:w="774" w:type="dxa"/>
                  <w:vAlign w:val="center"/>
                </w:tcPr>
                <w:p w:rsidR="009C3B67" w:rsidRPr="009C3B67" w:rsidRDefault="00544CEA" w:rsidP="0016685D">
                  <w:pPr>
                    <w:jc w:val="center"/>
                    <w:rPr>
                      <w:b/>
                      <w:szCs w:val="21"/>
                    </w:rPr>
                  </w:pPr>
                  <w:r>
                    <w:rPr>
                      <w:rFonts w:hint="eastAsia"/>
                      <w:b/>
                      <w:szCs w:val="21"/>
                    </w:rPr>
                    <w:t>2</w:t>
                  </w:r>
                  <w:r>
                    <w:rPr>
                      <w:b/>
                      <w:szCs w:val="21"/>
                    </w:rPr>
                    <w:t>9</w:t>
                  </w:r>
                </w:p>
              </w:tc>
              <w:tc>
                <w:tcPr>
                  <w:tcW w:w="873" w:type="dxa"/>
                  <w:vAlign w:val="center"/>
                </w:tcPr>
                <w:p w:rsidR="009C3B67" w:rsidRPr="009C3B67" w:rsidRDefault="00544CEA" w:rsidP="0016685D">
                  <w:pPr>
                    <w:jc w:val="center"/>
                    <w:rPr>
                      <w:b/>
                      <w:szCs w:val="21"/>
                    </w:rPr>
                  </w:pPr>
                  <w:r>
                    <w:rPr>
                      <w:rFonts w:hint="eastAsia"/>
                      <w:b/>
                      <w:szCs w:val="21"/>
                    </w:rPr>
                    <w:t>1</w:t>
                  </w:r>
                  <w:r>
                    <w:rPr>
                      <w:b/>
                      <w:szCs w:val="21"/>
                    </w:rPr>
                    <w:t>61</w:t>
                  </w:r>
                </w:p>
              </w:tc>
              <w:tc>
                <w:tcPr>
                  <w:tcW w:w="872" w:type="dxa"/>
                  <w:vAlign w:val="center"/>
                </w:tcPr>
                <w:p w:rsidR="009C3B67" w:rsidRPr="009C3B67" w:rsidRDefault="00544CEA" w:rsidP="0016685D">
                  <w:pPr>
                    <w:jc w:val="center"/>
                    <w:rPr>
                      <w:b/>
                      <w:szCs w:val="21"/>
                    </w:rPr>
                  </w:pPr>
                  <w:r>
                    <w:rPr>
                      <w:rFonts w:hint="eastAsia"/>
                      <w:b/>
                      <w:szCs w:val="21"/>
                    </w:rPr>
                    <w:t>0</w:t>
                  </w:r>
                  <w:r>
                    <w:rPr>
                      <w:b/>
                      <w:szCs w:val="21"/>
                    </w:rPr>
                    <w:t>.550</w:t>
                  </w:r>
                </w:p>
              </w:tc>
              <w:tc>
                <w:tcPr>
                  <w:tcW w:w="873" w:type="dxa"/>
                  <w:vAlign w:val="center"/>
                </w:tcPr>
                <w:p w:rsidR="009C3B67" w:rsidRPr="009C3B67" w:rsidRDefault="00544CEA" w:rsidP="0016685D">
                  <w:pPr>
                    <w:jc w:val="center"/>
                    <w:rPr>
                      <w:b/>
                      <w:szCs w:val="21"/>
                    </w:rPr>
                  </w:pPr>
                  <w:r>
                    <w:rPr>
                      <w:rFonts w:hint="eastAsia"/>
                      <w:b/>
                      <w:szCs w:val="21"/>
                    </w:rPr>
                    <w:t>0</w:t>
                  </w:r>
                  <w:r>
                    <w:rPr>
                      <w:b/>
                      <w:szCs w:val="21"/>
                    </w:rPr>
                    <w:t>.34</w:t>
                  </w:r>
                </w:p>
              </w:tc>
              <w:tc>
                <w:tcPr>
                  <w:tcW w:w="1144" w:type="dxa"/>
                  <w:vAlign w:val="center"/>
                </w:tcPr>
                <w:p w:rsidR="009C3B67" w:rsidRPr="009C3B67" w:rsidRDefault="0016685D" w:rsidP="0016685D">
                  <w:pPr>
                    <w:jc w:val="center"/>
                    <w:rPr>
                      <w:b/>
                      <w:szCs w:val="21"/>
                    </w:rPr>
                  </w:pPr>
                  <w:r>
                    <w:rPr>
                      <w:rFonts w:hint="eastAsia"/>
                      <w:b/>
                      <w:szCs w:val="21"/>
                    </w:rPr>
                    <w:t>未检出</w:t>
                  </w:r>
                </w:p>
              </w:tc>
            </w:tr>
            <w:tr w:rsidR="009C3B67" w:rsidRP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1643" w:type="dxa"/>
                  <w:gridSpan w:val="2"/>
                  <w:shd w:val="clear" w:color="auto" w:fill="auto"/>
                  <w:vAlign w:val="center"/>
                </w:tcPr>
                <w:p w:rsidR="009C3B67" w:rsidRPr="009C3B67" w:rsidRDefault="009C3B67" w:rsidP="0016685D">
                  <w:pPr>
                    <w:spacing w:line="0" w:lineRule="atLeast"/>
                    <w:jc w:val="center"/>
                    <w:rPr>
                      <w:b/>
                      <w:szCs w:val="21"/>
                    </w:rPr>
                  </w:pPr>
                  <w:r w:rsidRPr="009C3B67">
                    <w:rPr>
                      <w:rFonts w:hint="eastAsia"/>
                      <w:color w:val="000000"/>
                      <w:szCs w:val="21"/>
                    </w:rPr>
                    <w:t>GB/T31962</w:t>
                  </w:r>
                  <w:r w:rsidRPr="009C3B67">
                    <w:rPr>
                      <w:color w:val="000000"/>
                      <w:szCs w:val="21"/>
                    </w:rPr>
                    <w:t>-201</w:t>
                  </w:r>
                  <w:r w:rsidRPr="009C3B67">
                    <w:rPr>
                      <w:rFonts w:hint="eastAsia"/>
                      <w:color w:val="000000"/>
                      <w:szCs w:val="21"/>
                    </w:rPr>
                    <w:t xml:space="preserve">5 </w:t>
                  </w:r>
                  <w:r w:rsidRPr="009C3B67">
                    <w:rPr>
                      <w:szCs w:val="21"/>
                    </w:rPr>
                    <w:t>B</w:t>
                  </w:r>
                  <w:r w:rsidRPr="009C3B67">
                    <w:rPr>
                      <w:rFonts w:hAnsi="宋体"/>
                      <w:szCs w:val="21"/>
                    </w:rPr>
                    <w:t>等级</w:t>
                  </w:r>
                </w:p>
              </w:tc>
              <w:tc>
                <w:tcPr>
                  <w:tcW w:w="1276" w:type="dxa"/>
                  <w:vAlign w:val="center"/>
                </w:tcPr>
                <w:p w:rsidR="009C3B67" w:rsidRPr="009C3B67" w:rsidRDefault="009C3B67" w:rsidP="0016685D">
                  <w:pPr>
                    <w:jc w:val="center"/>
                    <w:rPr>
                      <w:color w:val="000000"/>
                      <w:szCs w:val="21"/>
                    </w:rPr>
                  </w:pPr>
                  <w:r w:rsidRPr="009C3B67">
                    <w:rPr>
                      <w:szCs w:val="21"/>
                    </w:rPr>
                    <w:t>6.5-9.5</w:t>
                  </w:r>
                </w:p>
              </w:tc>
              <w:tc>
                <w:tcPr>
                  <w:tcW w:w="774" w:type="dxa"/>
                  <w:vAlign w:val="center"/>
                </w:tcPr>
                <w:p w:rsidR="009C3B67" w:rsidRPr="009C3B67" w:rsidRDefault="009C3B67" w:rsidP="0016685D">
                  <w:pPr>
                    <w:jc w:val="center"/>
                    <w:rPr>
                      <w:szCs w:val="21"/>
                    </w:rPr>
                  </w:pPr>
                  <w:r w:rsidRPr="009C3B67">
                    <w:rPr>
                      <w:szCs w:val="21"/>
                    </w:rPr>
                    <w:t>400</w:t>
                  </w:r>
                </w:p>
              </w:tc>
              <w:tc>
                <w:tcPr>
                  <w:tcW w:w="873" w:type="dxa"/>
                  <w:vAlign w:val="center"/>
                </w:tcPr>
                <w:p w:rsidR="009C3B67" w:rsidRPr="009C3B67" w:rsidRDefault="009C3B67" w:rsidP="0016685D">
                  <w:pPr>
                    <w:jc w:val="center"/>
                    <w:rPr>
                      <w:szCs w:val="21"/>
                    </w:rPr>
                  </w:pPr>
                  <w:r w:rsidRPr="009C3B67">
                    <w:rPr>
                      <w:color w:val="000000"/>
                      <w:szCs w:val="21"/>
                    </w:rPr>
                    <w:t>500</w:t>
                  </w:r>
                </w:p>
              </w:tc>
              <w:tc>
                <w:tcPr>
                  <w:tcW w:w="872" w:type="dxa"/>
                  <w:vAlign w:val="center"/>
                </w:tcPr>
                <w:p w:rsidR="009C3B67" w:rsidRPr="009C3B67" w:rsidRDefault="009C3B67" w:rsidP="0016685D">
                  <w:pPr>
                    <w:jc w:val="center"/>
                    <w:rPr>
                      <w:szCs w:val="21"/>
                    </w:rPr>
                  </w:pPr>
                  <w:r w:rsidRPr="009C3B67">
                    <w:rPr>
                      <w:rFonts w:hint="eastAsia"/>
                      <w:szCs w:val="21"/>
                    </w:rPr>
                    <w:t>45</w:t>
                  </w:r>
                </w:p>
              </w:tc>
              <w:tc>
                <w:tcPr>
                  <w:tcW w:w="873" w:type="dxa"/>
                  <w:vAlign w:val="center"/>
                </w:tcPr>
                <w:p w:rsidR="009C3B67" w:rsidRPr="009C3B67" w:rsidRDefault="0016685D" w:rsidP="0016685D">
                  <w:pPr>
                    <w:jc w:val="center"/>
                    <w:rPr>
                      <w:szCs w:val="21"/>
                    </w:rPr>
                  </w:pPr>
                  <w:r>
                    <w:rPr>
                      <w:rFonts w:hint="eastAsia"/>
                      <w:szCs w:val="21"/>
                    </w:rPr>
                    <w:t>1</w:t>
                  </w:r>
                  <w:r>
                    <w:rPr>
                      <w:szCs w:val="21"/>
                    </w:rPr>
                    <w:t>00</w:t>
                  </w:r>
                </w:p>
              </w:tc>
              <w:tc>
                <w:tcPr>
                  <w:tcW w:w="1144" w:type="dxa"/>
                  <w:vAlign w:val="center"/>
                </w:tcPr>
                <w:p w:rsidR="009C3B67" w:rsidRPr="009C3B67" w:rsidRDefault="0016685D" w:rsidP="0016685D">
                  <w:pPr>
                    <w:jc w:val="center"/>
                    <w:rPr>
                      <w:szCs w:val="21"/>
                    </w:rPr>
                  </w:pPr>
                  <w:r>
                    <w:rPr>
                      <w:rFonts w:hint="eastAsia"/>
                      <w:szCs w:val="21"/>
                    </w:rPr>
                    <w:t>2</w:t>
                  </w:r>
                  <w:r>
                    <w:rPr>
                      <w:szCs w:val="21"/>
                    </w:rPr>
                    <w:t>0</w:t>
                  </w:r>
                </w:p>
              </w:tc>
            </w:tr>
            <w:tr w:rsidR="009C3B67" w:rsidTr="00D90850">
              <w:trPr>
                <w:trHeight w:val="20"/>
                <w:jc w:val="center"/>
              </w:trPr>
              <w:tc>
                <w:tcPr>
                  <w:tcW w:w="826" w:type="dxa"/>
                  <w:vMerge/>
                  <w:vAlign w:val="center"/>
                </w:tcPr>
                <w:p w:rsidR="009C3B67" w:rsidRPr="009C3B67" w:rsidRDefault="009C3B67" w:rsidP="0016685D">
                  <w:pPr>
                    <w:spacing w:line="0" w:lineRule="atLeast"/>
                    <w:jc w:val="center"/>
                    <w:rPr>
                      <w:szCs w:val="21"/>
                    </w:rPr>
                  </w:pPr>
                </w:p>
              </w:tc>
              <w:tc>
                <w:tcPr>
                  <w:tcW w:w="1643" w:type="dxa"/>
                  <w:gridSpan w:val="2"/>
                  <w:shd w:val="clear" w:color="auto" w:fill="auto"/>
                  <w:vAlign w:val="center"/>
                </w:tcPr>
                <w:p w:rsidR="009C3B67" w:rsidRPr="009C3B67" w:rsidRDefault="009C3B67" w:rsidP="0016685D">
                  <w:pPr>
                    <w:spacing w:line="0" w:lineRule="atLeast"/>
                    <w:jc w:val="center"/>
                    <w:rPr>
                      <w:b/>
                      <w:szCs w:val="21"/>
                    </w:rPr>
                  </w:pPr>
                  <w:r w:rsidRPr="009C3B67">
                    <w:rPr>
                      <w:rFonts w:hAnsi="宋体"/>
                      <w:szCs w:val="21"/>
                    </w:rPr>
                    <w:t>达标情况</w:t>
                  </w:r>
                </w:p>
              </w:tc>
              <w:tc>
                <w:tcPr>
                  <w:tcW w:w="1276" w:type="dxa"/>
                  <w:vAlign w:val="center"/>
                </w:tcPr>
                <w:p w:rsidR="009C3B67" w:rsidRPr="009C3B67" w:rsidRDefault="009C3B67" w:rsidP="0016685D">
                  <w:pPr>
                    <w:jc w:val="center"/>
                    <w:rPr>
                      <w:b/>
                      <w:szCs w:val="21"/>
                    </w:rPr>
                  </w:pPr>
                  <w:r w:rsidRPr="009C3B67">
                    <w:rPr>
                      <w:rFonts w:hAnsi="宋体"/>
                      <w:b/>
                      <w:szCs w:val="21"/>
                    </w:rPr>
                    <w:t>达标</w:t>
                  </w:r>
                </w:p>
              </w:tc>
              <w:tc>
                <w:tcPr>
                  <w:tcW w:w="774" w:type="dxa"/>
                  <w:vAlign w:val="center"/>
                </w:tcPr>
                <w:p w:rsidR="009C3B67" w:rsidRPr="009C3B67" w:rsidRDefault="009C3B67" w:rsidP="0016685D">
                  <w:pPr>
                    <w:jc w:val="center"/>
                    <w:rPr>
                      <w:b/>
                      <w:szCs w:val="21"/>
                    </w:rPr>
                  </w:pPr>
                  <w:r w:rsidRPr="009C3B67">
                    <w:rPr>
                      <w:rFonts w:hAnsi="宋体"/>
                      <w:b/>
                      <w:szCs w:val="21"/>
                    </w:rPr>
                    <w:t>达标</w:t>
                  </w:r>
                </w:p>
              </w:tc>
              <w:tc>
                <w:tcPr>
                  <w:tcW w:w="873" w:type="dxa"/>
                  <w:vAlign w:val="center"/>
                </w:tcPr>
                <w:p w:rsidR="009C3B67" w:rsidRPr="009C3B67" w:rsidRDefault="009C3B67" w:rsidP="0016685D">
                  <w:pPr>
                    <w:jc w:val="center"/>
                    <w:rPr>
                      <w:b/>
                      <w:szCs w:val="21"/>
                    </w:rPr>
                  </w:pPr>
                  <w:r w:rsidRPr="009C3B67">
                    <w:rPr>
                      <w:rFonts w:hAnsi="宋体"/>
                      <w:b/>
                      <w:szCs w:val="21"/>
                    </w:rPr>
                    <w:t>达标</w:t>
                  </w:r>
                </w:p>
              </w:tc>
              <w:tc>
                <w:tcPr>
                  <w:tcW w:w="872" w:type="dxa"/>
                  <w:vAlign w:val="center"/>
                </w:tcPr>
                <w:p w:rsidR="009C3B67" w:rsidRPr="009C3B67" w:rsidRDefault="009C3B67" w:rsidP="0016685D">
                  <w:pPr>
                    <w:jc w:val="center"/>
                    <w:rPr>
                      <w:b/>
                      <w:szCs w:val="21"/>
                    </w:rPr>
                  </w:pPr>
                  <w:r w:rsidRPr="009C3B67">
                    <w:rPr>
                      <w:rFonts w:hAnsi="宋体"/>
                      <w:b/>
                      <w:szCs w:val="21"/>
                    </w:rPr>
                    <w:t>达标</w:t>
                  </w:r>
                </w:p>
              </w:tc>
              <w:tc>
                <w:tcPr>
                  <w:tcW w:w="873" w:type="dxa"/>
                  <w:vAlign w:val="center"/>
                </w:tcPr>
                <w:p w:rsidR="009C3B67" w:rsidRDefault="009C3B67" w:rsidP="0016685D">
                  <w:pPr>
                    <w:jc w:val="center"/>
                    <w:rPr>
                      <w:b/>
                      <w:szCs w:val="21"/>
                    </w:rPr>
                  </w:pPr>
                  <w:r w:rsidRPr="009C3B67">
                    <w:rPr>
                      <w:rFonts w:hAnsi="宋体"/>
                      <w:b/>
                      <w:szCs w:val="21"/>
                    </w:rPr>
                    <w:t>达标</w:t>
                  </w:r>
                </w:p>
              </w:tc>
              <w:tc>
                <w:tcPr>
                  <w:tcW w:w="1144" w:type="dxa"/>
                  <w:vAlign w:val="center"/>
                </w:tcPr>
                <w:p w:rsidR="009C3B67" w:rsidRDefault="00544CEA" w:rsidP="0016685D">
                  <w:pPr>
                    <w:jc w:val="center"/>
                    <w:rPr>
                      <w:rFonts w:hAnsi="宋体"/>
                      <w:b/>
                      <w:szCs w:val="21"/>
                    </w:rPr>
                  </w:pPr>
                  <w:r>
                    <w:rPr>
                      <w:rFonts w:hAnsi="宋体" w:hint="eastAsia"/>
                      <w:b/>
                      <w:szCs w:val="21"/>
                    </w:rPr>
                    <w:t>达标</w:t>
                  </w:r>
                </w:p>
              </w:tc>
            </w:tr>
          </w:tbl>
          <w:p w:rsidR="00A460BA" w:rsidRDefault="00A460BA">
            <w:pPr>
              <w:jc w:val="center"/>
              <w:rPr>
                <w:color w:val="FF0000"/>
                <w:sz w:val="24"/>
              </w:rPr>
            </w:pPr>
          </w:p>
          <w:p w:rsidR="00A460BA" w:rsidRDefault="00911D62">
            <w:pPr>
              <w:spacing w:line="360" w:lineRule="auto"/>
              <w:jc w:val="left"/>
              <w:rPr>
                <w:rFonts w:hAnsi="宋体"/>
                <w:sz w:val="24"/>
              </w:rPr>
            </w:pPr>
            <w:r>
              <w:rPr>
                <w:rFonts w:hAnsi="宋体" w:hint="eastAsia"/>
                <w:sz w:val="24"/>
              </w:rPr>
              <w:t xml:space="preserve">   </w:t>
            </w:r>
            <w:bookmarkStart w:id="13" w:name="_Hlk509299355"/>
            <w:r>
              <w:rPr>
                <w:rFonts w:hAnsi="宋体" w:hint="eastAsia"/>
                <w:sz w:val="24"/>
              </w:rPr>
              <w:t xml:space="preserve"> </w:t>
            </w:r>
            <w:r>
              <w:rPr>
                <w:rFonts w:hAnsi="宋体" w:hint="eastAsia"/>
                <w:sz w:val="24"/>
              </w:rPr>
              <w:t>总</w:t>
            </w:r>
            <w:r>
              <w:rPr>
                <w:rFonts w:hAnsi="宋体"/>
                <w:sz w:val="24"/>
              </w:rPr>
              <w:t>排口废水</w:t>
            </w:r>
            <w:r w:rsidRPr="001D6545">
              <w:rPr>
                <w:sz w:val="24"/>
              </w:rPr>
              <w:t>pH</w:t>
            </w:r>
            <w:r w:rsidRPr="00544CEA">
              <w:rPr>
                <w:rFonts w:hAnsi="宋体"/>
                <w:sz w:val="24"/>
              </w:rPr>
              <w:t>、</w:t>
            </w:r>
            <w:r w:rsidRPr="00544CEA">
              <w:rPr>
                <w:rFonts w:hAnsi="宋体" w:hint="eastAsia"/>
                <w:sz w:val="24"/>
              </w:rPr>
              <w:t>SS</w:t>
            </w:r>
            <w:r w:rsidRPr="00544CEA">
              <w:rPr>
                <w:rFonts w:hAnsi="宋体"/>
                <w:sz w:val="24"/>
              </w:rPr>
              <w:t>、</w:t>
            </w:r>
            <w:r w:rsidRPr="00B05A3C">
              <w:rPr>
                <w:sz w:val="24"/>
              </w:rPr>
              <w:t>COD</w:t>
            </w:r>
            <w:r w:rsidRPr="00B05A3C">
              <w:rPr>
                <w:rFonts w:hAnsi="宋体"/>
                <w:sz w:val="24"/>
              </w:rPr>
              <w:t>、</w:t>
            </w:r>
            <w:r w:rsidR="00544CEA" w:rsidRPr="00B05A3C">
              <w:rPr>
                <w:sz w:val="24"/>
              </w:rPr>
              <w:t>NH</w:t>
            </w:r>
            <w:r w:rsidR="00544CEA" w:rsidRPr="00B05A3C">
              <w:rPr>
                <w:sz w:val="24"/>
                <w:vertAlign w:val="subscript"/>
              </w:rPr>
              <w:t>3</w:t>
            </w:r>
            <w:r w:rsidR="00544CEA" w:rsidRPr="00B05A3C">
              <w:rPr>
                <w:sz w:val="24"/>
              </w:rPr>
              <w:t>-N</w:t>
            </w:r>
            <w:r w:rsidRPr="00B05A3C">
              <w:rPr>
                <w:rFonts w:hint="eastAsia"/>
                <w:sz w:val="24"/>
              </w:rPr>
              <w:t>、</w:t>
            </w:r>
            <w:r w:rsidR="00544CEA" w:rsidRPr="00B05A3C">
              <w:rPr>
                <w:rFonts w:hint="eastAsia"/>
                <w:sz w:val="24"/>
              </w:rPr>
              <w:t>动植物油、阴离子表面活性剂</w:t>
            </w:r>
            <w:r w:rsidRPr="00B05A3C">
              <w:rPr>
                <w:rFonts w:hAnsi="宋体"/>
                <w:sz w:val="24"/>
              </w:rPr>
              <w:t>第一天日均值</w:t>
            </w:r>
            <w:r w:rsidRPr="00B05A3C">
              <w:rPr>
                <w:rFonts w:hint="eastAsia"/>
                <w:sz w:val="24"/>
              </w:rPr>
              <w:t>7.</w:t>
            </w:r>
            <w:r w:rsidR="0016685D" w:rsidRPr="00B05A3C">
              <w:rPr>
                <w:sz w:val="24"/>
              </w:rPr>
              <w:t>01</w:t>
            </w:r>
            <w:r w:rsidRPr="00B05A3C">
              <w:rPr>
                <w:sz w:val="24"/>
              </w:rPr>
              <w:t>—7.</w:t>
            </w:r>
            <w:r w:rsidR="0016685D" w:rsidRPr="00B05A3C">
              <w:rPr>
                <w:sz w:val="24"/>
              </w:rPr>
              <w:t>21</w:t>
            </w:r>
            <w:r w:rsidRPr="00B05A3C">
              <w:rPr>
                <w:rFonts w:hAnsi="宋体"/>
                <w:sz w:val="24"/>
              </w:rPr>
              <w:t>、</w:t>
            </w:r>
            <w:r w:rsidR="00544CEA" w:rsidRPr="00B05A3C">
              <w:rPr>
                <w:sz w:val="24"/>
              </w:rPr>
              <w:t>32</w:t>
            </w:r>
            <w:r w:rsidRPr="00B05A3C">
              <w:rPr>
                <w:sz w:val="24"/>
              </w:rPr>
              <w:t>mg/L</w:t>
            </w:r>
            <w:r w:rsidRPr="00B05A3C">
              <w:rPr>
                <w:rFonts w:hAnsi="宋体"/>
                <w:sz w:val="24"/>
              </w:rPr>
              <w:t>、</w:t>
            </w:r>
            <w:r w:rsidR="00544CEA" w:rsidRPr="00B05A3C">
              <w:rPr>
                <w:sz w:val="24"/>
              </w:rPr>
              <w:t>168</w:t>
            </w:r>
            <w:r w:rsidRPr="00B05A3C">
              <w:rPr>
                <w:sz w:val="24"/>
              </w:rPr>
              <w:t>mg/L</w:t>
            </w:r>
            <w:r w:rsidRPr="00B05A3C">
              <w:rPr>
                <w:rFonts w:hAnsi="宋体"/>
                <w:sz w:val="24"/>
              </w:rPr>
              <w:t>、</w:t>
            </w:r>
            <w:r w:rsidR="00544CEA" w:rsidRPr="00B05A3C">
              <w:rPr>
                <w:sz w:val="24"/>
              </w:rPr>
              <w:t>0.698</w:t>
            </w:r>
            <w:r w:rsidRPr="00B05A3C">
              <w:rPr>
                <w:sz w:val="24"/>
              </w:rPr>
              <w:t>mg/L</w:t>
            </w:r>
            <w:r w:rsidRPr="00B05A3C">
              <w:rPr>
                <w:rFonts w:hAnsi="宋体"/>
                <w:sz w:val="24"/>
              </w:rPr>
              <w:t>、</w:t>
            </w:r>
            <w:r w:rsidR="00544CEA" w:rsidRPr="00B05A3C">
              <w:rPr>
                <w:rFonts w:hAnsi="宋体"/>
                <w:sz w:val="24"/>
              </w:rPr>
              <w:t>0.38</w:t>
            </w:r>
            <w:r w:rsidRPr="00B05A3C">
              <w:rPr>
                <w:sz w:val="24"/>
              </w:rPr>
              <w:t>mg/L</w:t>
            </w:r>
            <w:r w:rsidR="00544CEA" w:rsidRPr="00B05A3C">
              <w:rPr>
                <w:rFonts w:hint="eastAsia"/>
                <w:sz w:val="24"/>
              </w:rPr>
              <w:t>、未检出</w:t>
            </w:r>
            <w:r w:rsidRPr="00B05A3C">
              <w:rPr>
                <w:rFonts w:hAnsi="宋体"/>
                <w:sz w:val="24"/>
              </w:rPr>
              <w:t>；第二天日均值</w:t>
            </w:r>
            <w:r w:rsidRPr="00544CEA">
              <w:rPr>
                <w:sz w:val="24"/>
              </w:rPr>
              <w:t>7.</w:t>
            </w:r>
            <w:r w:rsidR="0016685D" w:rsidRPr="00544CEA">
              <w:rPr>
                <w:sz w:val="24"/>
              </w:rPr>
              <w:t>04</w:t>
            </w:r>
            <w:r w:rsidRPr="00544CEA">
              <w:rPr>
                <w:sz w:val="24"/>
              </w:rPr>
              <w:t>—7.</w:t>
            </w:r>
            <w:r w:rsidR="0016685D" w:rsidRPr="00544CEA">
              <w:rPr>
                <w:sz w:val="24"/>
              </w:rPr>
              <w:t>13</w:t>
            </w:r>
            <w:r w:rsidRPr="00544CEA">
              <w:rPr>
                <w:rFonts w:hAnsi="宋体"/>
                <w:sz w:val="24"/>
              </w:rPr>
              <w:t>、</w:t>
            </w:r>
            <w:r w:rsidR="00544CEA" w:rsidRPr="00544CEA">
              <w:rPr>
                <w:rFonts w:hint="eastAsia"/>
                <w:sz w:val="24"/>
              </w:rPr>
              <w:t>2</w:t>
            </w:r>
            <w:r w:rsidR="00544CEA" w:rsidRPr="00544CEA">
              <w:rPr>
                <w:sz w:val="24"/>
              </w:rPr>
              <w:t>9</w:t>
            </w:r>
            <w:r w:rsidRPr="00544CEA">
              <w:rPr>
                <w:sz w:val="24"/>
              </w:rPr>
              <w:t>mg/L</w:t>
            </w:r>
            <w:r w:rsidRPr="00544CEA">
              <w:rPr>
                <w:rFonts w:hAnsi="宋体"/>
                <w:sz w:val="24"/>
              </w:rPr>
              <w:t>、</w:t>
            </w:r>
            <w:r w:rsidR="00544CEA" w:rsidRPr="00544CEA">
              <w:rPr>
                <w:sz w:val="24"/>
              </w:rPr>
              <w:t>161</w:t>
            </w:r>
            <w:r w:rsidRPr="00544CEA">
              <w:rPr>
                <w:sz w:val="24"/>
              </w:rPr>
              <w:t>mg/L</w:t>
            </w:r>
            <w:r w:rsidRPr="00544CEA">
              <w:rPr>
                <w:rFonts w:hAnsi="宋体"/>
                <w:sz w:val="24"/>
              </w:rPr>
              <w:t>、</w:t>
            </w:r>
            <w:r w:rsidR="00544CEA" w:rsidRPr="00544CEA">
              <w:rPr>
                <w:sz w:val="24"/>
              </w:rPr>
              <w:t>0.550</w:t>
            </w:r>
            <w:r w:rsidRPr="00544CEA">
              <w:rPr>
                <w:sz w:val="24"/>
              </w:rPr>
              <w:t>mg/L</w:t>
            </w:r>
            <w:r w:rsidRPr="00544CEA">
              <w:rPr>
                <w:rFonts w:hAnsi="宋体"/>
                <w:sz w:val="24"/>
              </w:rPr>
              <w:t>、</w:t>
            </w:r>
            <w:r w:rsidR="00544CEA" w:rsidRPr="00544CEA">
              <w:rPr>
                <w:rFonts w:hAnsi="宋体"/>
                <w:sz w:val="24"/>
              </w:rPr>
              <w:t>0.34</w:t>
            </w:r>
            <w:r w:rsidRPr="00544CEA">
              <w:rPr>
                <w:sz w:val="24"/>
              </w:rPr>
              <w:t xml:space="preserve"> mg/L</w:t>
            </w:r>
            <w:r w:rsidR="00544CEA" w:rsidRPr="00544CEA">
              <w:rPr>
                <w:rFonts w:hint="eastAsia"/>
                <w:sz w:val="24"/>
              </w:rPr>
              <w:t>、未检出</w:t>
            </w:r>
            <w:r w:rsidRPr="00544CEA">
              <w:rPr>
                <w:rFonts w:hAnsi="宋体"/>
                <w:sz w:val="24"/>
              </w:rPr>
              <w:t>。</w:t>
            </w:r>
          </w:p>
          <w:p w:rsidR="00A460BA" w:rsidRDefault="00911D62">
            <w:pPr>
              <w:spacing w:line="360" w:lineRule="auto"/>
              <w:ind w:firstLine="482"/>
              <w:rPr>
                <w:sz w:val="24"/>
              </w:rPr>
            </w:pPr>
            <w:r>
              <w:rPr>
                <w:rFonts w:hAnsi="宋体"/>
                <w:sz w:val="24"/>
              </w:rPr>
              <w:t>监测结果表明：</w:t>
            </w:r>
            <w:r>
              <w:rPr>
                <w:rFonts w:hAnsi="宋体" w:hint="eastAsia"/>
                <w:sz w:val="24"/>
              </w:rPr>
              <w:t>总排放口污</w:t>
            </w:r>
            <w:r>
              <w:rPr>
                <w:rFonts w:hAnsi="宋体"/>
                <w:sz w:val="24"/>
              </w:rPr>
              <w:t>染物浓度均符合《污水排入城镇下水道水质标准》</w:t>
            </w:r>
            <w:r>
              <w:rPr>
                <w:sz w:val="24"/>
              </w:rPr>
              <w:t>(</w:t>
            </w:r>
            <w:r>
              <w:rPr>
                <w:rFonts w:hint="eastAsia"/>
                <w:color w:val="000000"/>
                <w:sz w:val="24"/>
              </w:rPr>
              <w:t>GB/T31962</w:t>
            </w:r>
            <w:r>
              <w:rPr>
                <w:color w:val="000000"/>
                <w:sz w:val="24"/>
              </w:rPr>
              <w:t>-201</w:t>
            </w:r>
            <w:r>
              <w:rPr>
                <w:rFonts w:hint="eastAsia"/>
                <w:color w:val="000000"/>
                <w:sz w:val="24"/>
              </w:rPr>
              <w:t>5</w:t>
            </w:r>
            <w:r>
              <w:rPr>
                <w:sz w:val="24"/>
              </w:rPr>
              <w:t>)B</w:t>
            </w:r>
            <w:r>
              <w:rPr>
                <w:rFonts w:hAnsi="宋体"/>
                <w:sz w:val="24"/>
              </w:rPr>
              <w:t>等级标准要求</w:t>
            </w:r>
            <w:r>
              <w:rPr>
                <w:rFonts w:hAnsi="宋体" w:hint="eastAsia"/>
                <w:sz w:val="24"/>
              </w:rPr>
              <w:t>。</w:t>
            </w:r>
            <w:bookmarkEnd w:id="13"/>
          </w:p>
          <w:p w:rsidR="00A460BA" w:rsidRDefault="00A460BA">
            <w:pPr>
              <w:snapToGrid w:val="0"/>
              <w:spacing w:line="360" w:lineRule="auto"/>
              <w:ind w:firstLine="482"/>
              <w:rPr>
                <w:rFonts w:hAnsi="宋体"/>
                <w:sz w:val="24"/>
              </w:rPr>
            </w:pPr>
          </w:p>
          <w:p w:rsidR="00A460BA" w:rsidRDefault="00A460BA">
            <w:pPr>
              <w:snapToGrid w:val="0"/>
              <w:spacing w:line="360" w:lineRule="auto"/>
              <w:ind w:firstLine="482"/>
              <w:rPr>
                <w:rFonts w:hAnsi="宋体"/>
                <w:sz w:val="24"/>
              </w:rPr>
            </w:pPr>
          </w:p>
          <w:p w:rsidR="00A460BA" w:rsidRDefault="00A460BA">
            <w:pPr>
              <w:snapToGrid w:val="0"/>
              <w:spacing w:line="360" w:lineRule="auto"/>
              <w:ind w:firstLine="482"/>
              <w:rPr>
                <w:rFonts w:hAnsi="宋体"/>
                <w:sz w:val="24"/>
              </w:rPr>
            </w:pPr>
          </w:p>
          <w:p w:rsidR="00A460BA" w:rsidRDefault="00A460BA" w:rsidP="001D6545">
            <w:pPr>
              <w:snapToGrid w:val="0"/>
              <w:spacing w:line="360" w:lineRule="auto"/>
              <w:rPr>
                <w:rFonts w:hAnsi="宋体"/>
                <w:sz w:val="24"/>
              </w:rPr>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16685D" w:rsidRDefault="0016685D" w:rsidP="0016685D">
            <w:pPr>
              <w:pStyle w:val="2"/>
            </w:pPr>
          </w:p>
          <w:p w:rsidR="00627FBD" w:rsidRDefault="00627FBD" w:rsidP="0016685D">
            <w:pPr>
              <w:pStyle w:val="2"/>
            </w:pPr>
          </w:p>
          <w:p w:rsidR="00627FBD" w:rsidRDefault="00627FBD" w:rsidP="0016685D">
            <w:pPr>
              <w:pStyle w:val="2"/>
            </w:pPr>
          </w:p>
          <w:p w:rsidR="00627FBD" w:rsidRDefault="00627FBD" w:rsidP="0016685D">
            <w:pPr>
              <w:pStyle w:val="2"/>
            </w:pPr>
          </w:p>
          <w:p w:rsidR="00627FBD" w:rsidRDefault="00627FBD" w:rsidP="0016685D">
            <w:pPr>
              <w:pStyle w:val="2"/>
            </w:pPr>
          </w:p>
          <w:p w:rsidR="00627FBD" w:rsidRDefault="00627FBD" w:rsidP="0016685D">
            <w:pPr>
              <w:pStyle w:val="2"/>
            </w:pPr>
          </w:p>
          <w:p w:rsidR="00627FBD" w:rsidRDefault="00627FBD" w:rsidP="0016685D">
            <w:pPr>
              <w:pStyle w:val="2"/>
            </w:pPr>
          </w:p>
          <w:p w:rsidR="00627FBD" w:rsidRDefault="00627FBD" w:rsidP="0016685D">
            <w:pPr>
              <w:pStyle w:val="2"/>
            </w:pPr>
          </w:p>
          <w:p w:rsidR="0016685D" w:rsidRPr="0016685D" w:rsidRDefault="0016685D" w:rsidP="00544CEA">
            <w:pPr>
              <w:pStyle w:val="2"/>
              <w:ind w:leftChars="0" w:left="0" w:firstLineChars="0" w:firstLine="0"/>
            </w:pPr>
          </w:p>
        </w:tc>
      </w:tr>
    </w:tbl>
    <w:p w:rsidR="00A460BA" w:rsidRDefault="00911D62">
      <w:pPr>
        <w:pStyle w:val="20"/>
        <w:jc w:val="both"/>
        <w:rPr>
          <w:rFonts w:ascii="Times New Roman" w:hAnsi="Times New Roman"/>
          <w:b/>
          <w:bCs/>
        </w:rPr>
      </w:pPr>
      <w:bookmarkStart w:id="14" w:name="_Toc338427174"/>
      <w:bookmarkStart w:id="15" w:name="_Toc509404851"/>
      <w:r>
        <w:rPr>
          <w:rFonts w:ascii="Times New Roman" w:hAnsi="Times New Roman"/>
          <w:b/>
          <w:bCs/>
        </w:rPr>
        <w:lastRenderedPageBreak/>
        <w:t>表</w:t>
      </w:r>
      <w:r>
        <w:rPr>
          <w:rFonts w:ascii="Times New Roman" w:hAnsi="Times New Roman" w:hint="eastAsia"/>
          <w:b/>
          <w:bCs/>
        </w:rPr>
        <w:t>8</w:t>
      </w:r>
      <w:r>
        <w:rPr>
          <w:rFonts w:ascii="Times New Roman" w:hAnsi="Times New Roman"/>
          <w:b/>
          <w:bCs/>
        </w:rPr>
        <w:t xml:space="preserve"> </w:t>
      </w:r>
      <w:r>
        <w:rPr>
          <w:rFonts w:ascii="Times New Roman" w:hAnsi="Times New Roman" w:hint="eastAsia"/>
          <w:b/>
          <w:bCs/>
        </w:rPr>
        <w:t>噪声监测内容及监测结果</w:t>
      </w:r>
      <w:bookmarkEnd w:id="14"/>
      <w:bookmarkEnd w:id="15"/>
    </w:p>
    <w:tbl>
      <w:tblPr>
        <w:tblW w:w="887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1"/>
      </w:tblGrid>
      <w:tr w:rsidR="00A460BA">
        <w:trPr>
          <w:trHeight w:val="13245"/>
        </w:trPr>
        <w:tc>
          <w:tcPr>
            <w:tcW w:w="8871" w:type="dxa"/>
          </w:tcPr>
          <w:p w:rsidR="00A460BA" w:rsidRDefault="00A460BA">
            <w:pPr>
              <w:snapToGrid w:val="0"/>
              <w:spacing w:line="360" w:lineRule="auto"/>
              <w:rPr>
                <w:sz w:val="24"/>
              </w:rPr>
            </w:pPr>
          </w:p>
          <w:p w:rsidR="00A460BA" w:rsidRDefault="00911D62">
            <w:pPr>
              <w:snapToGrid w:val="0"/>
              <w:spacing w:line="360" w:lineRule="auto"/>
              <w:rPr>
                <w:b/>
                <w:sz w:val="24"/>
              </w:rPr>
            </w:pPr>
            <w:r>
              <w:rPr>
                <w:rFonts w:hint="eastAsia"/>
                <w:b/>
                <w:sz w:val="24"/>
              </w:rPr>
              <w:t>8</w:t>
            </w:r>
            <w:r>
              <w:rPr>
                <w:b/>
                <w:sz w:val="24"/>
              </w:rPr>
              <w:t xml:space="preserve">.1 </w:t>
            </w:r>
            <w:r>
              <w:rPr>
                <w:b/>
                <w:sz w:val="24"/>
              </w:rPr>
              <w:t>厂界噪声监测内容</w:t>
            </w:r>
          </w:p>
          <w:p w:rsidR="00A460BA" w:rsidRDefault="00911D62">
            <w:pPr>
              <w:spacing w:line="360" w:lineRule="auto"/>
              <w:ind w:firstLineChars="200" w:firstLine="480"/>
              <w:rPr>
                <w:sz w:val="24"/>
              </w:rPr>
            </w:pPr>
            <w:r>
              <w:rPr>
                <w:rFonts w:hAnsi="宋体"/>
                <w:sz w:val="24"/>
              </w:rPr>
              <w:t>（</w:t>
            </w:r>
            <w:r>
              <w:rPr>
                <w:sz w:val="24"/>
              </w:rPr>
              <w:t>1</w:t>
            </w:r>
            <w:r>
              <w:rPr>
                <w:rFonts w:hAnsi="宋体"/>
                <w:sz w:val="24"/>
              </w:rPr>
              <w:t>）监测点位</w:t>
            </w:r>
          </w:p>
          <w:p w:rsidR="00A460BA" w:rsidRDefault="00911D62">
            <w:pPr>
              <w:spacing w:line="360" w:lineRule="auto"/>
              <w:ind w:firstLineChars="200" w:firstLine="480"/>
              <w:rPr>
                <w:sz w:val="24"/>
              </w:rPr>
            </w:pPr>
            <w:r>
              <w:rPr>
                <w:rFonts w:hAnsi="宋体"/>
                <w:sz w:val="24"/>
              </w:rPr>
              <w:t>在边界外</w:t>
            </w:r>
            <w:r>
              <w:rPr>
                <w:sz w:val="24"/>
              </w:rPr>
              <w:t>1</w:t>
            </w:r>
            <w:r>
              <w:rPr>
                <w:rFonts w:hAnsi="宋体"/>
                <w:sz w:val="24"/>
              </w:rPr>
              <w:t>米东、南、西、北四个方位均匀布设</w:t>
            </w:r>
            <w:r>
              <w:rPr>
                <w:sz w:val="24"/>
              </w:rPr>
              <w:t>4</w:t>
            </w:r>
            <w:r>
              <w:rPr>
                <w:rFonts w:hAnsi="宋体"/>
                <w:sz w:val="24"/>
              </w:rPr>
              <w:t>个厂界噪声监测点，具体位置见下图。</w:t>
            </w:r>
          </w:p>
          <w:p w:rsidR="00627FBD" w:rsidRDefault="00B63665" w:rsidP="00627FBD">
            <w:pPr>
              <w:jc w:val="center"/>
              <w:rPr>
                <w:rFonts w:hAnsi="宋体"/>
                <w:sz w:val="24"/>
              </w:rPr>
            </w:pPr>
            <w:r>
              <w:rPr>
                <w:sz w:val="24"/>
              </w:rPr>
              <w:pict>
                <v:line id="Line 14" o:spid="_x0000_s1064" style="position:absolute;left:0;text-align:left;flip:y;z-index:251982848;mso-wrap-style:square" from="405.55pt,19.1pt" to="405.6pt,50.3pt">
                  <v:stroke endarrow="block"/>
                </v:line>
              </w:pict>
            </w:r>
            <w:r>
              <w:rPr>
                <w:rFonts w:hAnsi="宋体"/>
                <w:bCs/>
                <w:szCs w:val="21"/>
              </w:rPr>
              <w:pict>
                <v:shape id="Text Box 15" o:spid="_x0000_s1065" type="#_x0000_t202" style="position:absolute;left:0;text-align:left;margin-left:396.75pt;margin-top:.2pt;width:36pt;height:23.4pt;z-index:251983872;mso-wrap-style:square" filled="f" stroked="f">
                  <v:textbox>
                    <w:txbxContent>
                      <w:p w:rsidR="00B63665" w:rsidRDefault="00B63665" w:rsidP="00627FBD">
                        <w:r>
                          <w:rPr>
                            <w:rFonts w:hint="eastAsia"/>
                          </w:rPr>
                          <w:t>N</w:t>
                        </w:r>
                      </w:p>
                    </w:txbxContent>
                  </v:textbox>
                </v:shape>
              </w:pict>
            </w:r>
            <w:r w:rsidR="00627FBD">
              <w:rPr>
                <w:noProof/>
              </w:rPr>
              <w:drawing>
                <wp:inline distT="0" distB="0" distL="0" distR="0">
                  <wp:extent cx="4143375" cy="3409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3409950"/>
                          </a:xfrm>
                          <a:prstGeom prst="rect">
                            <a:avLst/>
                          </a:prstGeom>
                          <a:noFill/>
                          <a:ln>
                            <a:noFill/>
                          </a:ln>
                        </pic:spPr>
                      </pic:pic>
                    </a:graphicData>
                  </a:graphic>
                </wp:inline>
              </w:drawing>
            </w:r>
            <w:r w:rsidR="00627FBD">
              <w:rPr>
                <w:rFonts w:hint="eastAsia"/>
                <w:sz w:val="24"/>
              </w:rPr>
              <w:t xml:space="preserve"> </w:t>
            </w:r>
          </w:p>
          <w:p w:rsidR="00627FBD" w:rsidRDefault="00627FBD" w:rsidP="00627FBD">
            <w:pPr>
              <w:jc w:val="center"/>
            </w:pPr>
            <w:r>
              <w:rPr>
                <w:rFonts w:hint="eastAsia"/>
                <w:bCs/>
                <w:szCs w:val="21"/>
              </w:rPr>
              <w:t>▲为噪声检测点位</w:t>
            </w:r>
          </w:p>
          <w:p w:rsidR="00A460BA" w:rsidRDefault="00911D62">
            <w:pPr>
              <w:pStyle w:val="1"/>
              <w:rPr>
                <w:rFonts w:ascii="Times New Roman"/>
              </w:rPr>
            </w:pPr>
            <w:r>
              <w:rPr>
                <w:rFonts w:ascii="Times New Roman" w:hint="eastAsia"/>
              </w:rPr>
              <w:t xml:space="preserve">             </w:t>
            </w:r>
            <w:r>
              <w:rPr>
                <w:rFonts w:ascii="Times New Roman"/>
              </w:rPr>
              <w:t xml:space="preserve">      </w:t>
            </w:r>
            <w:r>
              <w:rPr>
                <w:rFonts w:ascii="Times New Roman"/>
                <w:sz w:val="28"/>
              </w:rPr>
              <w:t xml:space="preserve">    </w:t>
            </w:r>
            <w:r w:rsidRPr="00627FBD">
              <w:rPr>
                <w:rFonts w:ascii="Times New Roman" w:hAnsi="宋体"/>
                <w:sz w:val="28"/>
              </w:rPr>
              <w:t>图</w:t>
            </w:r>
            <w:r w:rsidRPr="00627FBD">
              <w:rPr>
                <w:rFonts w:ascii="Times New Roman"/>
                <w:sz w:val="28"/>
              </w:rPr>
              <w:t xml:space="preserve">2  </w:t>
            </w:r>
            <w:r w:rsidRPr="00627FBD">
              <w:rPr>
                <w:rFonts w:ascii="Times New Roman" w:hAnsi="宋体"/>
              </w:rPr>
              <w:t>厂界噪声监测点示意图</w:t>
            </w:r>
          </w:p>
          <w:p w:rsidR="00A460BA" w:rsidRDefault="00A460BA">
            <w:pPr>
              <w:pStyle w:val="1"/>
              <w:rPr>
                <w:rFonts w:ascii="Times New Roman"/>
              </w:rPr>
            </w:pPr>
          </w:p>
          <w:p w:rsidR="00A460BA" w:rsidRDefault="00911D62">
            <w:pPr>
              <w:spacing w:line="360" w:lineRule="auto"/>
              <w:ind w:firstLineChars="200" w:firstLine="480"/>
              <w:rPr>
                <w:sz w:val="24"/>
              </w:rPr>
            </w:pPr>
            <w:r>
              <w:rPr>
                <w:rFonts w:hAnsi="宋体"/>
                <w:sz w:val="24"/>
              </w:rPr>
              <w:t>（</w:t>
            </w:r>
            <w:r>
              <w:rPr>
                <w:sz w:val="24"/>
              </w:rPr>
              <w:t>2</w:t>
            </w:r>
            <w:r>
              <w:rPr>
                <w:rFonts w:hAnsi="宋体"/>
                <w:sz w:val="24"/>
              </w:rPr>
              <w:t>）监测项目与监测频次</w:t>
            </w:r>
          </w:p>
          <w:p w:rsidR="00A460BA" w:rsidRDefault="00911D62">
            <w:pPr>
              <w:snapToGrid w:val="0"/>
              <w:spacing w:line="360" w:lineRule="auto"/>
              <w:ind w:firstLineChars="400" w:firstLine="960"/>
              <w:rPr>
                <w:sz w:val="24"/>
              </w:rPr>
            </w:pPr>
            <w:r>
              <w:rPr>
                <w:rFonts w:hAnsi="宋体"/>
                <w:sz w:val="24"/>
              </w:rPr>
              <w:t>监测项目：</w:t>
            </w:r>
            <w:r>
              <w:rPr>
                <w:sz w:val="24"/>
              </w:rPr>
              <w:t>1min</w:t>
            </w:r>
            <w:r>
              <w:rPr>
                <w:rFonts w:hAnsi="宋体"/>
                <w:sz w:val="24"/>
              </w:rPr>
              <w:t>等效声级。</w:t>
            </w:r>
          </w:p>
          <w:p w:rsidR="00A460BA" w:rsidRDefault="00911D62">
            <w:pPr>
              <w:snapToGrid w:val="0"/>
              <w:spacing w:line="360" w:lineRule="auto"/>
              <w:ind w:firstLineChars="400" w:firstLine="960"/>
              <w:rPr>
                <w:sz w:val="24"/>
              </w:rPr>
            </w:pPr>
            <w:r>
              <w:rPr>
                <w:rFonts w:hAnsi="宋体"/>
                <w:sz w:val="24"/>
              </w:rPr>
              <w:t>监测频次：连续监测</w:t>
            </w:r>
            <w:r>
              <w:rPr>
                <w:sz w:val="24"/>
              </w:rPr>
              <w:t>2</w:t>
            </w:r>
            <w:r>
              <w:rPr>
                <w:rFonts w:hAnsi="宋体"/>
                <w:sz w:val="24"/>
              </w:rPr>
              <w:t>天，每天昼夜各</w:t>
            </w:r>
            <w:r>
              <w:rPr>
                <w:rFonts w:hint="eastAsia"/>
                <w:sz w:val="24"/>
              </w:rPr>
              <w:t>2</w:t>
            </w:r>
            <w:r>
              <w:rPr>
                <w:rFonts w:hAnsi="宋体"/>
                <w:sz w:val="24"/>
              </w:rPr>
              <w:t>次。</w:t>
            </w:r>
          </w:p>
          <w:p w:rsidR="00A460BA" w:rsidRPr="00627FBD" w:rsidRDefault="00911D62">
            <w:pPr>
              <w:snapToGrid w:val="0"/>
              <w:spacing w:line="360" w:lineRule="auto"/>
              <w:ind w:firstLineChars="400" w:firstLine="960"/>
              <w:rPr>
                <w:sz w:val="24"/>
              </w:rPr>
            </w:pPr>
            <w:r>
              <w:rPr>
                <w:rFonts w:hAnsi="宋体"/>
                <w:sz w:val="24"/>
              </w:rPr>
              <w:t>噪声监测内容详见</w:t>
            </w:r>
            <w:r w:rsidRPr="00627FBD">
              <w:rPr>
                <w:rFonts w:hAnsi="宋体"/>
                <w:sz w:val="24"/>
              </w:rPr>
              <w:t>表</w:t>
            </w:r>
            <w:r w:rsidR="00627FBD" w:rsidRPr="00627FBD">
              <w:rPr>
                <w:sz w:val="24"/>
              </w:rPr>
              <w:t>8</w:t>
            </w:r>
            <w:r w:rsidRPr="00627FBD">
              <w:rPr>
                <w:sz w:val="24"/>
              </w:rPr>
              <w:t>-1</w:t>
            </w:r>
            <w:r w:rsidRPr="00627FBD">
              <w:rPr>
                <w:rFonts w:hAnsi="宋体"/>
                <w:sz w:val="24"/>
              </w:rPr>
              <w:t>。</w:t>
            </w:r>
          </w:p>
          <w:p w:rsidR="00A460BA" w:rsidRDefault="00911D62">
            <w:pPr>
              <w:snapToGrid w:val="0"/>
              <w:spacing w:line="360" w:lineRule="auto"/>
              <w:jc w:val="center"/>
              <w:rPr>
                <w:sz w:val="24"/>
              </w:rPr>
            </w:pPr>
            <w:r w:rsidRPr="00627FBD">
              <w:rPr>
                <w:rFonts w:hAnsi="宋体"/>
                <w:sz w:val="24"/>
              </w:rPr>
              <w:t>表</w:t>
            </w:r>
            <w:r w:rsidR="00627FBD" w:rsidRPr="00627FBD">
              <w:rPr>
                <w:sz w:val="24"/>
              </w:rPr>
              <w:t>8</w:t>
            </w:r>
            <w:r w:rsidRPr="00627FBD">
              <w:rPr>
                <w:sz w:val="24"/>
              </w:rPr>
              <w:t>-1</w:t>
            </w:r>
            <w:r>
              <w:rPr>
                <w:sz w:val="24"/>
              </w:rPr>
              <w:t xml:space="preserve">    </w:t>
            </w:r>
            <w:r>
              <w:rPr>
                <w:rFonts w:hAnsi="宋体"/>
                <w:sz w:val="24"/>
              </w:rPr>
              <w:t>噪声监测内容</w:t>
            </w:r>
          </w:p>
          <w:tbl>
            <w:tblPr>
              <w:tblW w:w="6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4"/>
              <w:gridCol w:w="1527"/>
              <w:gridCol w:w="2061"/>
              <w:gridCol w:w="1719"/>
            </w:tblGrid>
            <w:tr w:rsidR="00A460BA">
              <w:trPr>
                <w:trHeight w:val="397"/>
                <w:jc w:val="center"/>
              </w:trPr>
              <w:tc>
                <w:tcPr>
                  <w:tcW w:w="1294" w:type="dxa"/>
                  <w:vAlign w:val="center"/>
                </w:tcPr>
                <w:p w:rsidR="00A460BA" w:rsidRDefault="00911D62">
                  <w:pPr>
                    <w:adjustRightInd w:val="0"/>
                    <w:snapToGrid w:val="0"/>
                    <w:jc w:val="center"/>
                    <w:rPr>
                      <w:szCs w:val="21"/>
                    </w:rPr>
                  </w:pPr>
                  <w:r>
                    <w:rPr>
                      <w:rFonts w:hAnsi="宋体"/>
                      <w:szCs w:val="21"/>
                    </w:rPr>
                    <w:t>监测点位</w:t>
                  </w:r>
                </w:p>
              </w:tc>
              <w:tc>
                <w:tcPr>
                  <w:tcW w:w="1527" w:type="dxa"/>
                  <w:vAlign w:val="center"/>
                </w:tcPr>
                <w:p w:rsidR="00A460BA" w:rsidRDefault="00911D62">
                  <w:pPr>
                    <w:adjustRightInd w:val="0"/>
                    <w:snapToGrid w:val="0"/>
                    <w:jc w:val="center"/>
                    <w:rPr>
                      <w:szCs w:val="21"/>
                    </w:rPr>
                  </w:pPr>
                  <w:r>
                    <w:rPr>
                      <w:rFonts w:hAnsi="宋体"/>
                      <w:szCs w:val="21"/>
                    </w:rPr>
                    <w:t>监测点位个数</w:t>
                  </w:r>
                </w:p>
              </w:tc>
              <w:tc>
                <w:tcPr>
                  <w:tcW w:w="2061" w:type="dxa"/>
                  <w:vAlign w:val="center"/>
                </w:tcPr>
                <w:p w:rsidR="00A460BA" w:rsidRDefault="00911D62">
                  <w:pPr>
                    <w:adjustRightInd w:val="0"/>
                    <w:snapToGrid w:val="0"/>
                    <w:jc w:val="center"/>
                    <w:rPr>
                      <w:szCs w:val="21"/>
                    </w:rPr>
                  </w:pPr>
                  <w:r>
                    <w:rPr>
                      <w:rFonts w:hAnsi="宋体"/>
                      <w:szCs w:val="21"/>
                    </w:rPr>
                    <w:t>监测项目</w:t>
                  </w:r>
                </w:p>
              </w:tc>
              <w:tc>
                <w:tcPr>
                  <w:tcW w:w="1719" w:type="dxa"/>
                  <w:vAlign w:val="center"/>
                </w:tcPr>
                <w:p w:rsidR="00A460BA" w:rsidRDefault="00911D62">
                  <w:pPr>
                    <w:adjustRightInd w:val="0"/>
                    <w:snapToGrid w:val="0"/>
                    <w:jc w:val="center"/>
                    <w:rPr>
                      <w:szCs w:val="21"/>
                    </w:rPr>
                  </w:pPr>
                  <w:r>
                    <w:rPr>
                      <w:rFonts w:hAnsi="宋体"/>
                      <w:szCs w:val="21"/>
                    </w:rPr>
                    <w:t>监测频次</w:t>
                  </w:r>
                </w:p>
              </w:tc>
            </w:tr>
            <w:tr w:rsidR="00A460BA">
              <w:trPr>
                <w:trHeight w:val="397"/>
                <w:jc w:val="center"/>
              </w:trPr>
              <w:tc>
                <w:tcPr>
                  <w:tcW w:w="1294" w:type="dxa"/>
                  <w:vAlign w:val="center"/>
                </w:tcPr>
                <w:p w:rsidR="00A460BA" w:rsidRDefault="00911D62">
                  <w:pPr>
                    <w:adjustRightInd w:val="0"/>
                    <w:snapToGrid w:val="0"/>
                    <w:jc w:val="center"/>
                    <w:rPr>
                      <w:szCs w:val="21"/>
                    </w:rPr>
                  </w:pPr>
                  <w:r>
                    <w:rPr>
                      <w:rFonts w:hAnsi="宋体"/>
                      <w:szCs w:val="21"/>
                    </w:rPr>
                    <w:t>厂界</w:t>
                  </w:r>
                </w:p>
              </w:tc>
              <w:tc>
                <w:tcPr>
                  <w:tcW w:w="1527" w:type="dxa"/>
                  <w:vAlign w:val="center"/>
                </w:tcPr>
                <w:p w:rsidR="00A460BA" w:rsidRDefault="00911D62">
                  <w:pPr>
                    <w:adjustRightInd w:val="0"/>
                    <w:snapToGrid w:val="0"/>
                    <w:jc w:val="center"/>
                    <w:rPr>
                      <w:szCs w:val="21"/>
                    </w:rPr>
                  </w:pPr>
                  <w:r>
                    <w:rPr>
                      <w:szCs w:val="21"/>
                    </w:rPr>
                    <w:t>4</w:t>
                  </w:r>
                  <w:r>
                    <w:rPr>
                      <w:rFonts w:hAnsi="宋体"/>
                      <w:szCs w:val="21"/>
                    </w:rPr>
                    <w:t>个</w:t>
                  </w:r>
                </w:p>
              </w:tc>
              <w:tc>
                <w:tcPr>
                  <w:tcW w:w="2061" w:type="dxa"/>
                  <w:vAlign w:val="center"/>
                </w:tcPr>
                <w:p w:rsidR="00A460BA" w:rsidRDefault="00911D62">
                  <w:pPr>
                    <w:adjustRightInd w:val="0"/>
                    <w:snapToGrid w:val="0"/>
                    <w:jc w:val="center"/>
                    <w:rPr>
                      <w:szCs w:val="21"/>
                    </w:rPr>
                  </w:pPr>
                  <w:r>
                    <w:rPr>
                      <w:szCs w:val="21"/>
                    </w:rPr>
                    <w:t>1min</w:t>
                  </w:r>
                  <w:r>
                    <w:rPr>
                      <w:rFonts w:hAnsi="宋体"/>
                      <w:szCs w:val="21"/>
                    </w:rPr>
                    <w:t>等效声级</w:t>
                  </w:r>
                </w:p>
                <w:p w:rsidR="00A460BA" w:rsidRDefault="00911D62">
                  <w:pPr>
                    <w:adjustRightInd w:val="0"/>
                    <w:snapToGrid w:val="0"/>
                    <w:jc w:val="center"/>
                    <w:rPr>
                      <w:szCs w:val="21"/>
                    </w:rPr>
                  </w:pPr>
                  <w:r>
                    <w:rPr>
                      <w:szCs w:val="21"/>
                    </w:rPr>
                    <w:t>Ln</w:t>
                  </w:r>
                  <w:r>
                    <w:rPr>
                      <w:rFonts w:hAnsi="宋体"/>
                      <w:szCs w:val="21"/>
                    </w:rPr>
                    <w:t>、</w:t>
                  </w:r>
                  <w:proofErr w:type="spellStart"/>
                  <w:r>
                    <w:rPr>
                      <w:szCs w:val="21"/>
                    </w:rPr>
                    <w:t>Ld</w:t>
                  </w:r>
                  <w:proofErr w:type="spellEnd"/>
                </w:p>
              </w:tc>
              <w:tc>
                <w:tcPr>
                  <w:tcW w:w="1719" w:type="dxa"/>
                  <w:vAlign w:val="center"/>
                </w:tcPr>
                <w:p w:rsidR="00A460BA" w:rsidRDefault="00911D62">
                  <w:pPr>
                    <w:adjustRightInd w:val="0"/>
                    <w:snapToGrid w:val="0"/>
                    <w:jc w:val="center"/>
                    <w:rPr>
                      <w:szCs w:val="21"/>
                    </w:rPr>
                  </w:pPr>
                  <w:r>
                    <w:rPr>
                      <w:rFonts w:hAnsi="宋体"/>
                      <w:szCs w:val="21"/>
                    </w:rPr>
                    <w:t>监测</w:t>
                  </w:r>
                  <w:r>
                    <w:rPr>
                      <w:szCs w:val="21"/>
                    </w:rPr>
                    <w:t>2</w:t>
                  </w:r>
                  <w:r>
                    <w:rPr>
                      <w:rFonts w:hAnsi="宋体"/>
                      <w:szCs w:val="21"/>
                    </w:rPr>
                    <w:t>天</w:t>
                  </w:r>
                </w:p>
                <w:p w:rsidR="00A460BA" w:rsidRDefault="00911D62">
                  <w:pPr>
                    <w:adjustRightInd w:val="0"/>
                    <w:snapToGrid w:val="0"/>
                    <w:jc w:val="center"/>
                    <w:rPr>
                      <w:szCs w:val="21"/>
                    </w:rPr>
                  </w:pPr>
                  <w:r>
                    <w:rPr>
                      <w:rFonts w:hAnsi="宋体"/>
                      <w:szCs w:val="21"/>
                    </w:rPr>
                    <w:t>每天昼夜各</w:t>
                  </w:r>
                  <w:r>
                    <w:rPr>
                      <w:rFonts w:hint="eastAsia"/>
                      <w:szCs w:val="21"/>
                    </w:rPr>
                    <w:t>2</w:t>
                  </w:r>
                  <w:r>
                    <w:rPr>
                      <w:rFonts w:hAnsi="宋体"/>
                      <w:szCs w:val="21"/>
                    </w:rPr>
                    <w:t>次</w:t>
                  </w:r>
                </w:p>
              </w:tc>
            </w:tr>
          </w:tbl>
          <w:p w:rsidR="00A460BA" w:rsidRDefault="00A460BA">
            <w:pPr>
              <w:spacing w:line="360" w:lineRule="auto"/>
              <w:rPr>
                <w:sz w:val="24"/>
              </w:rPr>
            </w:pPr>
          </w:p>
          <w:p w:rsidR="00A460BA" w:rsidRDefault="00911D62">
            <w:pPr>
              <w:spacing w:line="360" w:lineRule="auto"/>
              <w:rPr>
                <w:b/>
                <w:sz w:val="24"/>
              </w:rPr>
            </w:pPr>
            <w:r>
              <w:rPr>
                <w:rFonts w:hint="eastAsia"/>
                <w:b/>
                <w:sz w:val="24"/>
              </w:rPr>
              <w:t>8</w:t>
            </w:r>
            <w:r>
              <w:rPr>
                <w:b/>
                <w:sz w:val="24"/>
              </w:rPr>
              <w:t xml:space="preserve">.2 </w:t>
            </w:r>
            <w:r>
              <w:rPr>
                <w:rFonts w:hAnsi="宋体"/>
                <w:b/>
                <w:sz w:val="24"/>
              </w:rPr>
              <w:t>厂界噪声监测分析方法</w:t>
            </w:r>
          </w:p>
          <w:p w:rsidR="00A460BA" w:rsidRDefault="00911D62">
            <w:pPr>
              <w:pStyle w:val="a9"/>
              <w:spacing w:line="360" w:lineRule="auto"/>
              <w:ind w:firstLine="570"/>
              <w:rPr>
                <w:rFonts w:ascii="Times New Roman" w:hAnsi="Times New Roman"/>
                <w:sz w:val="24"/>
                <w:szCs w:val="24"/>
              </w:rPr>
            </w:pPr>
            <w:r>
              <w:rPr>
                <w:rFonts w:ascii="Times New Roman" w:hAnsi="宋体"/>
                <w:sz w:val="24"/>
                <w:szCs w:val="24"/>
              </w:rPr>
              <w:t>厂界噪声</w:t>
            </w:r>
            <w:proofErr w:type="gramStart"/>
            <w:r>
              <w:rPr>
                <w:rFonts w:ascii="Times New Roman" w:hAnsi="宋体"/>
                <w:sz w:val="24"/>
                <w:szCs w:val="24"/>
              </w:rPr>
              <w:t>监测按</w:t>
            </w:r>
            <w:proofErr w:type="gramEnd"/>
            <w:r>
              <w:rPr>
                <w:rFonts w:ascii="Times New Roman" w:hAnsi="Times New Roman"/>
                <w:sz w:val="24"/>
                <w:szCs w:val="24"/>
              </w:rPr>
              <w:t>GB12348-2008</w:t>
            </w:r>
            <w:r>
              <w:rPr>
                <w:rFonts w:ascii="Times New Roman" w:hAnsi="宋体"/>
                <w:sz w:val="24"/>
                <w:szCs w:val="24"/>
              </w:rPr>
              <w:t>《工业企业厂界环境噪声排放标准》进行。测量仪器为</w:t>
            </w:r>
            <w:r>
              <w:rPr>
                <w:rFonts w:ascii="Times New Roman" w:hAnsi="Times New Roman"/>
                <w:sz w:val="24"/>
                <w:szCs w:val="24"/>
              </w:rPr>
              <w:t>AwA6228</w:t>
            </w:r>
            <w:r>
              <w:rPr>
                <w:rFonts w:ascii="Times New Roman" w:hAnsi="宋体"/>
                <w:sz w:val="24"/>
                <w:szCs w:val="24"/>
              </w:rPr>
              <w:t>型噪声统计分析仪。</w:t>
            </w:r>
          </w:p>
          <w:p w:rsidR="00A460BA" w:rsidRDefault="00911D62">
            <w:pPr>
              <w:spacing w:line="360" w:lineRule="auto"/>
              <w:rPr>
                <w:b/>
                <w:sz w:val="24"/>
              </w:rPr>
            </w:pPr>
            <w:r>
              <w:rPr>
                <w:rFonts w:hint="eastAsia"/>
                <w:b/>
                <w:sz w:val="24"/>
              </w:rPr>
              <w:lastRenderedPageBreak/>
              <w:t>8</w:t>
            </w:r>
            <w:r>
              <w:rPr>
                <w:b/>
                <w:sz w:val="24"/>
              </w:rPr>
              <w:t>.3</w:t>
            </w:r>
            <w:r>
              <w:rPr>
                <w:rFonts w:hAnsi="宋体"/>
                <w:b/>
                <w:sz w:val="24"/>
              </w:rPr>
              <w:t>质量保证和质量控制</w:t>
            </w:r>
          </w:p>
          <w:p w:rsidR="00627FBD" w:rsidRPr="00D31002" w:rsidRDefault="00911D62" w:rsidP="00D31002">
            <w:pPr>
              <w:pStyle w:val="CharChar"/>
              <w:ind w:firstLine="480"/>
              <w:rPr>
                <w:rFonts w:ascii="Times New Roman" w:cs="Times New Roman"/>
              </w:rPr>
            </w:pPr>
            <w:r>
              <w:rPr>
                <w:rFonts w:ascii="Times New Roman" w:cs="Times New Roman"/>
              </w:rPr>
              <w:t>测量仪器和声</w:t>
            </w:r>
            <w:proofErr w:type="gramStart"/>
            <w:r>
              <w:rPr>
                <w:rFonts w:ascii="Times New Roman" w:cs="Times New Roman"/>
              </w:rPr>
              <w:t>校准器</w:t>
            </w:r>
            <w:proofErr w:type="gramEnd"/>
            <w:r>
              <w:rPr>
                <w:rFonts w:ascii="Times New Roman" w:cs="Times New Roman"/>
              </w:rPr>
              <w:t>应在检定规定的有效期限内使用；监测人员应持证上岗；测量前后在测量的环境中用声</w:t>
            </w:r>
            <w:proofErr w:type="gramStart"/>
            <w:r>
              <w:rPr>
                <w:rFonts w:ascii="Times New Roman" w:cs="Times New Roman"/>
              </w:rPr>
              <w:t>校准器</w:t>
            </w:r>
            <w:proofErr w:type="gramEnd"/>
            <w:r>
              <w:rPr>
                <w:rFonts w:ascii="Times New Roman" w:cs="Times New Roman"/>
              </w:rPr>
              <w:t>校准测量仪器，示值偏差不得大于</w:t>
            </w:r>
            <w:r>
              <w:rPr>
                <w:rFonts w:ascii="Times New Roman" w:hAnsi="Times New Roman" w:cs="Times New Roman"/>
              </w:rPr>
              <w:t>0.5dB</w:t>
            </w:r>
            <w:r>
              <w:rPr>
                <w:rFonts w:ascii="Times New Roman" w:cs="Times New Roman"/>
              </w:rPr>
              <w:t>，否则，本次测量无效，重新校准测量仪器，重新进行监测；测量时传声器加防风罩；测量时记录影响测量结果的噪声源。</w:t>
            </w:r>
          </w:p>
          <w:p w:rsidR="00A460BA" w:rsidRDefault="00911D62">
            <w:pPr>
              <w:spacing w:line="360" w:lineRule="auto"/>
              <w:rPr>
                <w:b/>
                <w:sz w:val="24"/>
              </w:rPr>
            </w:pPr>
            <w:r>
              <w:rPr>
                <w:rFonts w:hint="eastAsia"/>
                <w:b/>
                <w:sz w:val="24"/>
              </w:rPr>
              <w:t>8</w:t>
            </w:r>
            <w:r>
              <w:rPr>
                <w:b/>
                <w:sz w:val="24"/>
              </w:rPr>
              <w:t xml:space="preserve">.4 </w:t>
            </w:r>
            <w:r>
              <w:rPr>
                <w:b/>
                <w:sz w:val="24"/>
              </w:rPr>
              <w:t>厂界噪声监测结果</w:t>
            </w:r>
          </w:p>
          <w:p w:rsidR="00A460BA" w:rsidRPr="00F40C40" w:rsidRDefault="00911D62">
            <w:pPr>
              <w:spacing w:line="360" w:lineRule="auto"/>
              <w:jc w:val="center"/>
              <w:rPr>
                <w:sz w:val="18"/>
                <w:szCs w:val="18"/>
              </w:rPr>
            </w:pPr>
            <w:r w:rsidRPr="00F40C40">
              <w:rPr>
                <w:sz w:val="24"/>
              </w:rPr>
              <w:t>表</w:t>
            </w:r>
            <w:r w:rsidRPr="00F40C40">
              <w:rPr>
                <w:rFonts w:hint="eastAsia"/>
                <w:sz w:val="24"/>
              </w:rPr>
              <w:t>8</w:t>
            </w:r>
            <w:r w:rsidRPr="00F40C40">
              <w:rPr>
                <w:sz w:val="24"/>
              </w:rPr>
              <w:t xml:space="preserve">-2     </w:t>
            </w:r>
            <w:r w:rsidRPr="00F40C40">
              <w:rPr>
                <w:sz w:val="24"/>
              </w:rPr>
              <w:t>厂界噪声监测结果</w:t>
            </w:r>
            <w:r w:rsidRPr="00F40C40">
              <w:rPr>
                <w:sz w:val="24"/>
              </w:rPr>
              <w:t xml:space="preserve">    </w:t>
            </w:r>
            <w:r w:rsidRPr="00F40C40">
              <w:rPr>
                <w:sz w:val="18"/>
                <w:szCs w:val="18"/>
              </w:rPr>
              <w:t xml:space="preserve"> </w:t>
            </w:r>
            <w:r w:rsidRPr="00F40C40">
              <w:rPr>
                <w:sz w:val="18"/>
                <w:szCs w:val="18"/>
              </w:rPr>
              <w:t>单位：</w:t>
            </w:r>
            <w:r w:rsidRPr="00F40C40">
              <w:rPr>
                <w:sz w:val="18"/>
                <w:szCs w:val="18"/>
              </w:rPr>
              <w:t>dB</w:t>
            </w:r>
            <w:r w:rsidRPr="00F40C40">
              <w:rPr>
                <w:sz w:val="18"/>
                <w:szCs w:val="18"/>
              </w:rPr>
              <w:t>（</w:t>
            </w:r>
            <w:r w:rsidRPr="00F40C40">
              <w:rPr>
                <w:sz w:val="18"/>
                <w:szCs w:val="18"/>
              </w:rPr>
              <w:t>A</w:t>
            </w:r>
            <w:r w:rsidRPr="00F40C40">
              <w:rPr>
                <w:sz w:val="18"/>
                <w:szCs w:val="18"/>
              </w:rPr>
              <w:t>）</w:t>
            </w: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542"/>
              <w:gridCol w:w="863"/>
              <w:gridCol w:w="858"/>
              <w:gridCol w:w="858"/>
              <w:gridCol w:w="859"/>
              <w:gridCol w:w="855"/>
              <w:gridCol w:w="855"/>
            </w:tblGrid>
            <w:tr w:rsidR="00A460BA" w:rsidRPr="006F5C7C">
              <w:trPr>
                <w:trHeight w:val="283"/>
                <w:jc w:val="center"/>
              </w:trPr>
              <w:tc>
                <w:tcPr>
                  <w:tcW w:w="2369" w:type="dxa"/>
                  <w:gridSpan w:val="2"/>
                  <w:vMerge w:val="restart"/>
                  <w:tcBorders>
                    <w:tl2br w:val="nil"/>
                    <w:tr2bl w:val="nil"/>
                  </w:tcBorders>
                  <w:vAlign w:val="center"/>
                </w:tcPr>
                <w:p w:rsidR="00A460BA" w:rsidRPr="006F5C7C" w:rsidRDefault="00911D62">
                  <w:pPr>
                    <w:jc w:val="center"/>
                    <w:rPr>
                      <w:b/>
                      <w:szCs w:val="21"/>
                    </w:rPr>
                  </w:pPr>
                  <w:r w:rsidRPr="006F5C7C">
                    <w:rPr>
                      <w:rFonts w:hint="eastAsia"/>
                      <w:b/>
                      <w:szCs w:val="21"/>
                    </w:rPr>
                    <w:t>监测时间</w:t>
                  </w:r>
                </w:p>
              </w:tc>
              <w:tc>
                <w:tcPr>
                  <w:tcW w:w="4293" w:type="dxa"/>
                  <w:gridSpan w:val="5"/>
                  <w:tcBorders>
                    <w:tl2br w:val="nil"/>
                    <w:tr2bl w:val="nil"/>
                  </w:tcBorders>
                  <w:vAlign w:val="center"/>
                </w:tcPr>
                <w:p w:rsidR="00A460BA" w:rsidRPr="006F5C7C" w:rsidRDefault="00911D62">
                  <w:pPr>
                    <w:jc w:val="center"/>
                    <w:rPr>
                      <w:b/>
                      <w:szCs w:val="21"/>
                    </w:rPr>
                  </w:pPr>
                  <w:r w:rsidRPr="006F5C7C">
                    <w:rPr>
                      <w:rFonts w:hint="eastAsia"/>
                      <w:b/>
                      <w:szCs w:val="21"/>
                    </w:rPr>
                    <w:t>监测结果</w:t>
                  </w:r>
                </w:p>
              </w:tc>
              <w:tc>
                <w:tcPr>
                  <w:tcW w:w="855" w:type="dxa"/>
                  <w:vMerge w:val="restart"/>
                  <w:tcBorders>
                    <w:tl2br w:val="nil"/>
                    <w:tr2bl w:val="nil"/>
                  </w:tcBorders>
                  <w:vAlign w:val="center"/>
                </w:tcPr>
                <w:p w:rsidR="00A460BA" w:rsidRPr="006F5C7C" w:rsidRDefault="00911D62">
                  <w:pPr>
                    <w:jc w:val="center"/>
                    <w:rPr>
                      <w:b/>
                      <w:szCs w:val="21"/>
                    </w:rPr>
                  </w:pPr>
                  <w:r w:rsidRPr="006F5C7C">
                    <w:rPr>
                      <w:rFonts w:hint="eastAsia"/>
                      <w:b/>
                      <w:szCs w:val="21"/>
                    </w:rPr>
                    <w:t>标准</w:t>
                  </w:r>
                </w:p>
                <w:p w:rsidR="00A460BA" w:rsidRPr="006F5C7C" w:rsidRDefault="00911D62">
                  <w:pPr>
                    <w:jc w:val="center"/>
                    <w:rPr>
                      <w:b/>
                      <w:szCs w:val="21"/>
                    </w:rPr>
                  </w:pPr>
                  <w:r w:rsidRPr="006F5C7C">
                    <w:rPr>
                      <w:rFonts w:hint="eastAsia"/>
                      <w:b/>
                      <w:szCs w:val="21"/>
                    </w:rPr>
                    <w:t>限值</w:t>
                  </w:r>
                </w:p>
              </w:tc>
            </w:tr>
            <w:tr w:rsidR="00544CEA" w:rsidRPr="006F5C7C">
              <w:trPr>
                <w:trHeight w:val="283"/>
                <w:jc w:val="center"/>
              </w:trPr>
              <w:tc>
                <w:tcPr>
                  <w:tcW w:w="2369" w:type="dxa"/>
                  <w:gridSpan w:val="2"/>
                  <w:vMerge/>
                  <w:tcBorders>
                    <w:tl2br w:val="nil"/>
                    <w:tr2bl w:val="nil"/>
                  </w:tcBorders>
                  <w:vAlign w:val="center"/>
                </w:tcPr>
                <w:p w:rsidR="00544CEA" w:rsidRPr="006F5C7C" w:rsidRDefault="00544CEA" w:rsidP="00544CEA">
                  <w:pPr>
                    <w:jc w:val="center"/>
                    <w:rPr>
                      <w:szCs w:val="21"/>
                    </w:rPr>
                  </w:pP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东厂界外</w:t>
                  </w:r>
                  <w:r w:rsidRPr="006F5C7C">
                    <w:rPr>
                      <w:rFonts w:hint="eastAsia"/>
                      <w:szCs w:val="21"/>
                    </w:rPr>
                    <w:t>1</w:t>
                  </w:r>
                  <w:r w:rsidRPr="006F5C7C">
                    <w:rPr>
                      <w:rFonts w:hint="eastAsia"/>
                      <w:szCs w:val="21"/>
                    </w:rPr>
                    <w:t>米</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南厂界外</w:t>
                  </w:r>
                  <w:r w:rsidRPr="006F5C7C">
                    <w:rPr>
                      <w:rFonts w:hint="eastAsia"/>
                      <w:szCs w:val="21"/>
                    </w:rPr>
                    <w:t>1</w:t>
                  </w:r>
                  <w:r w:rsidRPr="006F5C7C">
                    <w:rPr>
                      <w:rFonts w:hint="eastAsia"/>
                      <w:szCs w:val="21"/>
                    </w:rPr>
                    <w:t>米</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西厂界外</w:t>
                  </w:r>
                  <w:r w:rsidRPr="006F5C7C">
                    <w:rPr>
                      <w:rFonts w:hint="eastAsia"/>
                      <w:szCs w:val="21"/>
                    </w:rPr>
                    <w:t>1</w:t>
                  </w:r>
                  <w:r w:rsidRPr="006F5C7C">
                    <w:rPr>
                      <w:rFonts w:hint="eastAsia"/>
                      <w:szCs w:val="21"/>
                    </w:rPr>
                    <w:t>米</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北厂界外</w:t>
                  </w:r>
                  <w:r w:rsidRPr="006F5C7C">
                    <w:rPr>
                      <w:rFonts w:hint="eastAsia"/>
                      <w:szCs w:val="21"/>
                    </w:rPr>
                    <w:t>1</w:t>
                  </w:r>
                  <w:r w:rsidRPr="006F5C7C">
                    <w:rPr>
                      <w:rFonts w:hint="eastAsia"/>
                      <w:szCs w:val="21"/>
                    </w:rPr>
                    <w:t>米</w:t>
                  </w:r>
                </w:p>
              </w:tc>
              <w:tc>
                <w:tcPr>
                  <w:tcW w:w="855" w:type="dxa"/>
                  <w:tcBorders>
                    <w:tl2br w:val="nil"/>
                    <w:tr2bl w:val="nil"/>
                  </w:tcBorders>
                </w:tcPr>
                <w:p w:rsidR="00544CEA" w:rsidRPr="006F5C7C" w:rsidRDefault="00544CEA" w:rsidP="00544CEA">
                  <w:pPr>
                    <w:jc w:val="center"/>
                    <w:rPr>
                      <w:b/>
                      <w:szCs w:val="21"/>
                    </w:rPr>
                  </w:pPr>
                  <w:r w:rsidRPr="006F5C7C">
                    <w:rPr>
                      <w:rFonts w:hint="eastAsia"/>
                      <w:b/>
                      <w:szCs w:val="21"/>
                    </w:rPr>
                    <w:t>最大值</w:t>
                  </w:r>
                </w:p>
              </w:tc>
              <w:tc>
                <w:tcPr>
                  <w:tcW w:w="855" w:type="dxa"/>
                  <w:vMerge/>
                  <w:tcBorders>
                    <w:tl2br w:val="nil"/>
                    <w:tr2bl w:val="nil"/>
                  </w:tcBorders>
                </w:tcPr>
                <w:p w:rsidR="00544CEA" w:rsidRPr="006F5C7C" w:rsidRDefault="00544CEA" w:rsidP="00544CEA">
                  <w:pPr>
                    <w:jc w:val="center"/>
                    <w:rPr>
                      <w:szCs w:val="21"/>
                    </w:rPr>
                  </w:pPr>
                </w:p>
              </w:tc>
            </w:tr>
            <w:tr w:rsidR="00544CEA" w:rsidRPr="006F5C7C" w:rsidTr="00627FBD">
              <w:trPr>
                <w:trHeight w:val="352"/>
                <w:jc w:val="center"/>
              </w:trPr>
              <w:tc>
                <w:tcPr>
                  <w:tcW w:w="827" w:type="dxa"/>
                  <w:vMerge w:val="restart"/>
                  <w:tcBorders>
                    <w:tl2br w:val="nil"/>
                    <w:tr2bl w:val="nil"/>
                  </w:tcBorders>
                  <w:vAlign w:val="center"/>
                </w:tcPr>
                <w:p w:rsidR="00544CEA" w:rsidRPr="006F5C7C" w:rsidRDefault="00544CEA" w:rsidP="00544CEA">
                  <w:pPr>
                    <w:jc w:val="center"/>
                    <w:rPr>
                      <w:szCs w:val="21"/>
                    </w:rPr>
                  </w:pPr>
                  <w:r w:rsidRPr="006F5C7C">
                    <w:rPr>
                      <w:rFonts w:hint="eastAsia"/>
                      <w:szCs w:val="21"/>
                    </w:rPr>
                    <w:t>2</w:t>
                  </w:r>
                  <w:r w:rsidRPr="006F5C7C">
                    <w:rPr>
                      <w:szCs w:val="21"/>
                    </w:rPr>
                    <w:t>018.3.8</w:t>
                  </w:r>
                </w:p>
              </w:tc>
              <w:tc>
                <w:tcPr>
                  <w:tcW w:w="1542" w:type="dxa"/>
                  <w:tcBorders>
                    <w:tl2br w:val="nil"/>
                    <w:tr2bl w:val="nil"/>
                  </w:tcBorders>
                  <w:vAlign w:val="center"/>
                </w:tcPr>
                <w:p w:rsidR="00544CEA" w:rsidRPr="006F5C7C" w:rsidRDefault="00544CEA" w:rsidP="00544CEA">
                  <w:pPr>
                    <w:jc w:val="center"/>
                    <w:rPr>
                      <w:color w:val="000000"/>
                      <w:szCs w:val="21"/>
                    </w:rPr>
                  </w:pPr>
                  <w:r w:rsidRPr="006F5C7C">
                    <w:rPr>
                      <w:rFonts w:hint="eastAsia"/>
                      <w:color w:val="000000"/>
                      <w:szCs w:val="21"/>
                    </w:rPr>
                    <w:t>昼间第一次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45.0</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41.5</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53.7</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49.0</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5</w:t>
                  </w:r>
                  <w:r w:rsidRPr="006F5C7C">
                    <w:rPr>
                      <w:b/>
                      <w:szCs w:val="21"/>
                    </w:rPr>
                    <w:t>4.5</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6</w:t>
                  </w:r>
                  <w:r w:rsidRPr="006F5C7C">
                    <w:rPr>
                      <w:b/>
                      <w:szCs w:val="21"/>
                    </w:rPr>
                    <w:t>5</w:t>
                  </w: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highlight w:val="yellow"/>
                    </w:rPr>
                  </w:pPr>
                </w:p>
              </w:tc>
              <w:tc>
                <w:tcPr>
                  <w:tcW w:w="1542" w:type="dxa"/>
                  <w:tcBorders>
                    <w:tl2br w:val="nil"/>
                    <w:tr2bl w:val="nil"/>
                  </w:tcBorders>
                  <w:vAlign w:val="center"/>
                </w:tcPr>
                <w:p w:rsidR="00544CEA" w:rsidRPr="006F5C7C" w:rsidRDefault="00544CEA" w:rsidP="00544CEA">
                  <w:pPr>
                    <w:jc w:val="center"/>
                    <w:rPr>
                      <w:szCs w:val="21"/>
                    </w:rPr>
                  </w:pPr>
                  <w:r w:rsidRPr="006F5C7C">
                    <w:rPr>
                      <w:rFonts w:hint="eastAsia"/>
                      <w:color w:val="000000"/>
                      <w:szCs w:val="21"/>
                    </w:rPr>
                    <w:t>昼间第二次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46.3</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43.2</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54.5</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51.6</w:t>
                  </w:r>
                </w:p>
              </w:tc>
              <w:tc>
                <w:tcPr>
                  <w:tcW w:w="855" w:type="dxa"/>
                  <w:vMerge/>
                  <w:tcBorders>
                    <w:tl2br w:val="nil"/>
                    <w:tr2bl w:val="nil"/>
                  </w:tcBorders>
                  <w:vAlign w:val="center"/>
                </w:tcPr>
                <w:p w:rsidR="00544CEA" w:rsidRPr="006F5C7C" w:rsidRDefault="00544CEA" w:rsidP="00544CEA">
                  <w:pPr>
                    <w:jc w:val="center"/>
                    <w:rPr>
                      <w:b/>
                      <w:szCs w:val="21"/>
                    </w:rPr>
                  </w:pPr>
                </w:p>
              </w:tc>
              <w:tc>
                <w:tcPr>
                  <w:tcW w:w="855" w:type="dxa"/>
                  <w:vMerge/>
                  <w:tcBorders>
                    <w:tl2br w:val="nil"/>
                    <w:tr2bl w:val="nil"/>
                  </w:tcBorders>
                </w:tcPr>
                <w:p w:rsidR="00544CEA" w:rsidRPr="006F5C7C" w:rsidRDefault="00544CEA" w:rsidP="00544CEA">
                  <w:pPr>
                    <w:jc w:val="center"/>
                    <w:rPr>
                      <w:szCs w:val="21"/>
                    </w:rPr>
                  </w:pP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highlight w:val="yellow"/>
                    </w:rPr>
                  </w:pPr>
                </w:p>
              </w:tc>
              <w:tc>
                <w:tcPr>
                  <w:tcW w:w="1542" w:type="dxa"/>
                  <w:tcBorders>
                    <w:tl2br w:val="nil"/>
                    <w:tr2bl w:val="nil"/>
                  </w:tcBorders>
                  <w:vAlign w:val="center"/>
                </w:tcPr>
                <w:p w:rsidR="00544CEA" w:rsidRPr="006F5C7C" w:rsidRDefault="00544CEA" w:rsidP="00544CEA">
                  <w:pPr>
                    <w:jc w:val="center"/>
                    <w:rPr>
                      <w:szCs w:val="21"/>
                    </w:rPr>
                  </w:pPr>
                  <w:r w:rsidRPr="006F5C7C">
                    <w:rPr>
                      <w:rFonts w:hint="eastAsia"/>
                      <w:szCs w:val="21"/>
                    </w:rPr>
                    <w:t>夜间第一次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42.6</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38.4</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48.3</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45.1</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4</w:t>
                  </w:r>
                  <w:r w:rsidRPr="006F5C7C">
                    <w:rPr>
                      <w:b/>
                      <w:szCs w:val="21"/>
                    </w:rPr>
                    <w:t>8.3</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b/>
                      <w:szCs w:val="21"/>
                    </w:rPr>
                    <w:t>55</w:t>
                  </w: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highlight w:val="yellow"/>
                    </w:rPr>
                  </w:pPr>
                </w:p>
              </w:tc>
              <w:tc>
                <w:tcPr>
                  <w:tcW w:w="1542" w:type="dxa"/>
                  <w:tcBorders>
                    <w:tl2br w:val="nil"/>
                    <w:tr2bl w:val="nil"/>
                  </w:tcBorders>
                  <w:vAlign w:val="center"/>
                </w:tcPr>
                <w:p w:rsidR="00544CEA" w:rsidRPr="006F5C7C" w:rsidRDefault="00544CEA" w:rsidP="00544CEA">
                  <w:pPr>
                    <w:jc w:val="center"/>
                    <w:rPr>
                      <w:color w:val="000000"/>
                      <w:szCs w:val="21"/>
                    </w:rPr>
                  </w:pPr>
                  <w:r w:rsidRPr="006F5C7C">
                    <w:rPr>
                      <w:rFonts w:hint="eastAsia"/>
                      <w:color w:val="000000"/>
                      <w:szCs w:val="21"/>
                    </w:rPr>
                    <w:t>夜间第二次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41.2</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37.8</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45.6</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43.5</w:t>
                  </w:r>
                </w:p>
              </w:tc>
              <w:tc>
                <w:tcPr>
                  <w:tcW w:w="855" w:type="dxa"/>
                  <w:vMerge/>
                  <w:tcBorders>
                    <w:tl2br w:val="nil"/>
                    <w:tr2bl w:val="nil"/>
                  </w:tcBorders>
                  <w:vAlign w:val="center"/>
                </w:tcPr>
                <w:p w:rsidR="00544CEA" w:rsidRPr="006F5C7C" w:rsidRDefault="00544CEA" w:rsidP="00544CEA">
                  <w:pPr>
                    <w:jc w:val="center"/>
                    <w:rPr>
                      <w:b/>
                      <w:szCs w:val="21"/>
                    </w:rPr>
                  </w:pPr>
                </w:p>
              </w:tc>
              <w:tc>
                <w:tcPr>
                  <w:tcW w:w="855" w:type="dxa"/>
                  <w:vMerge/>
                  <w:tcBorders>
                    <w:tl2br w:val="nil"/>
                    <w:tr2bl w:val="nil"/>
                  </w:tcBorders>
                  <w:vAlign w:val="center"/>
                </w:tcPr>
                <w:p w:rsidR="00544CEA" w:rsidRPr="006F5C7C" w:rsidRDefault="00544CEA" w:rsidP="00544CEA">
                  <w:pPr>
                    <w:jc w:val="center"/>
                    <w:rPr>
                      <w:b/>
                      <w:szCs w:val="21"/>
                    </w:rPr>
                  </w:pPr>
                </w:p>
              </w:tc>
            </w:tr>
            <w:tr w:rsidR="00544CEA" w:rsidRPr="006F5C7C" w:rsidTr="00627FBD">
              <w:trPr>
                <w:trHeight w:val="309"/>
                <w:jc w:val="center"/>
              </w:trPr>
              <w:tc>
                <w:tcPr>
                  <w:tcW w:w="827" w:type="dxa"/>
                  <w:vMerge w:val="restart"/>
                  <w:tcBorders>
                    <w:tl2br w:val="nil"/>
                    <w:tr2bl w:val="nil"/>
                  </w:tcBorders>
                  <w:vAlign w:val="center"/>
                </w:tcPr>
                <w:p w:rsidR="00544CEA" w:rsidRPr="006F5C7C" w:rsidRDefault="00544CEA" w:rsidP="00544CEA">
                  <w:pPr>
                    <w:jc w:val="center"/>
                    <w:rPr>
                      <w:szCs w:val="21"/>
                    </w:rPr>
                  </w:pPr>
                  <w:r w:rsidRPr="006F5C7C">
                    <w:rPr>
                      <w:rFonts w:hint="eastAsia"/>
                      <w:szCs w:val="21"/>
                    </w:rPr>
                    <w:t>2</w:t>
                  </w:r>
                  <w:r w:rsidRPr="006F5C7C">
                    <w:rPr>
                      <w:szCs w:val="21"/>
                    </w:rPr>
                    <w:t>018.3.9</w:t>
                  </w:r>
                </w:p>
              </w:tc>
              <w:tc>
                <w:tcPr>
                  <w:tcW w:w="1542" w:type="dxa"/>
                  <w:tcBorders>
                    <w:tl2br w:val="nil"/>
                    <w:tr2bl w:val="nil"/>
                  </w:tcBorders>
                  <w:vAlign w:val="center"/>
                </w:tcPr>
                <w:p w:rsidR="00544CEA" w:rsidRPr="006F5C7C" w:rsidRDefault="00544CEA" w:rsidP="00544CEA">
                  <w:pPr>
                    <w:jc w:val="center"/>
                    <w:rPr>
                      <w:color w:val="000000"/>
                      <w:szCs w:val="21"/>
                    </w:rPr>
                  </w:pPr>
                  <w:r w:rsidRPr="006F5C7C">
                    <w:rPr>
                      <w:rFonts w:hint="eastAsia"/>
                      <w:color w:val="000000"/>
                      <w:szCs w:val="21"/>
                    </w:rPr>
                    <w:t>昼间第一次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46.4</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42.6</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52.2</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50.3</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5</w:t>
                  </w:r>
                  <w:r w:rsidRPr="006F5C7C">
                    <w:rPr>
                      <w:b/>
                      <w:szCs w:val="21"/>
                    </w:rPr>
                    <w:t>2.2</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b/>
                      <w:szCs w:val="21"/>
                    </w:rPr>
                    <w:t>65</w:t>
                  </w: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highlight w:val="yellow"/>
                    </w:rPr>
                  </w:pPr>
                </w:p>
              </w:tc>
              <w:tc>
                <w:tcPr>
                  <w:tcW w:w="1542" w:type="dxa"/>
                  <w:tcBorders>
                    <w:tl2br w:val="nil"/>
                    <w:tr2bl w:val="nil"/>
                  </w:tcBorders>
                  <w:vAlign w:val="center"/>
                </w:tcPr>
                <w:p w:rsidR="00544CEA" w:rsidRPr="006F5C7C" w:rsidRDefault="00544CEA" w:rsidP="00544CEA">
                  <w:pPr>
                    <w:jc w:val="center"/>
                    <w:rPr>
                      <w:szCs w:val="21"/>
                    </w:rPr>
                  </w:pPr>
                  <w:r w:rsidRPr="006F5C7C">
                    <w:rPr>
                      <w:rFonts w:hint="eastAsia"/>
                      <w:color w:val="000000"/>
                      <w:szCs w:val="21"/>
                    </w:rPr>
                    <w:t>昼间第二次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45.6</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41.8</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52.2</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50.7</w:t>
                  </w:r>
                </w:p>
              </w:tc>
              <w:tc>
                <w:tcPr>
                  <w:tcW w:w="855" w:type="dxa"/>
                  <w:vMerge/>
                  <w:tcBorders>
                    <w:tl2br w:val="nil"/>
                    <w:tr2bl w:val="nil"/>
                  </w:tcBorders>
                  <w:vAlign w:val="center"/>
                </w:tcPr>
                <w:p w:rsidR="00544CEA" w:rsidRPr="006F5C7C" w:rsidRDefault="00544CEA" w:rsidP="00544CEA">
                  <w:pPr>
                    <w:jc w:val="center"/>
                    <w:rPr>
                      <w:b/>
                      <w:szCs w:val="21"/>
                    </w:rPr>
                  </w:pPr>
                </w:p>
              </w:tc>
              <w:tc>
                <w:tcPr>
                  <w:tcW w:w="855" w:type="dxa"/>
                  <w:vMerge/>
                  <w:tcBorders>
                    <w:tl2br w:val="nil"/>
                    <w:tr2bl w:val="nil"/>
                  </w:tcBorders>
                  <w:vAlign w:val="center"/>
                </w:tcPr>
                <w:p w:rsidR="00544CEA" w:rsidRPr="006F5C7C" w:rsidRDefault="00544CEA" w:rsidP="00544CEA">
                  <w:pPr>
                    <w:jc w:val="center"/>
                    <w:rPr>
                      <w:b/>
                      <w:szCs w:val="21"/>
                    </w:rPr>
                  </w:pP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rPr>
                  </w:pPr>
                </w:p>
              </w:tc>
              <w:tc>
                <w:tcPr>
                  <w:tcW w:w="1542" w:type="dxa"/>
                  <w:tcBorders>
                    <w:tl2br w:val="nil"/>
                    <w:tr2bl w:val="nil"/>
                  </w:tcBorders>
                  <w:vAlign w:val="center"/>
                </w:tcPr>
                <w:p w:rsidR="00544CEA" w:rsidRPr="006F5C7C" w:rsidRDefault="00544CEA" w:rsidP="00544CEA">
                  <w:pPr>
                    <w:jc w:val="center"/>
                    <w:rPr>
                      <w:szCs w:val="21"/>
                    </w:rPr>
                  </w:pPr>
                  <w:r w:rsidRPr="006F5C7C">
                    <w:rPr>
                      <w:rFonts w:hint="eastAsia"/>
                      <w:szCs w:val="21"/>
                    </w:rPr>
                    <w:t>夜间第一次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41.2</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37.8</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46.6</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44.5</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4</w:t>
                  </w:r>
                  <w:r w:rsidRPr="006F5C7C">
                    <w:rPr>
                      <w:b/>
                      <w:szCs w:val="21"/>
                    </w:rPr>
                    <w:t>6.6</w:t>
                  </w:r>
                </w:p>
              </w:tc>
              <w:tc>
                <w:tcPr>
                  <w:tcW w:w="855" w:type="dxa"/>
                  <w:vMerge w:val="restart"/>
                  <w:tcBorders>
                    <w:tl2br w:val="nil"/>
                    <w:tr2bl w:val="nil"/>
                  </w:tcBorders>
                  <w:vAlign w:val="center"/>
                </w:tcPr>
                <w:p w:rsidR="00544CEA" w:rsidRPr="006F5C7C" w:rsidRDefault="006B574C" w:rsidP="00544CEA">
                  <w:pPr>
                    <w:jc w:val="center"/>
                    <w:rPr>
                      <w:b/>
                      <w:szCs w:val="21"/>
                    </w:rPr>
                  </w:pPr>
                  <w:r w:rsidRPr="006F5C7C">
                    <w:rPr>
                      <w:rFonts w:hint="eastAsia"/>
                      <w:b/>
                      <w:szCs w:val="21"/>
                    </w:rPr>
                    <w:t>5</w:t>
                  </w:r>
                  <w:r w:rsidRPr="006F5C7C">
                    <w:rPr>
                      <w:b/>
                      <w:szCs w:val="21"/>
                    </w:rPr>
                    <w:t>5</w:t>
                  </w:r>
                </w:p>
              </w:tc>
            </w:tr>
            <w:tr w:rsidR="00544CEA" w:rsidRPr="006F5C7C" w:rsidTr="00627FBD">
              <w:trPr>
                <w:trHeight w:val="283"/>
                <w:jc w:val="center"/>
              </w:trPr>
              <w:tc>
                <w:tcPr>
                  <w:tcW w:w="827" w:type="dxa"/>
                  <w:vMerge/>
                  <w:tcBorders>
                    <w:tl2br w:val="nil"/>
                    <w:tr2bl w:val="nil"/>
                  </w:tcBorders>
                  <w:vAlign w:val="center"/>
                </w:tcPr>
                <w:p w:rsidR="00544CEA" w:rsidRPr="006F5C7C" w:rsidRDefault="00544CEA" w:rsidP="00544CEA">
                  <w:pPr>
                    <w:jc w:val="center"/>
                    <w:rPr>
                      <w:szCs w:val="21"/>
                    </w:rPr>
                  </w:pPr>
                </w:p>
              </w:tc>
              <w:tc>
                <w:tcPr>
                  <w:tcW w:w="1542" w:type="dxa"/>
                  <w:tcBorders>
                    <w:tl2br w:val="nil"/>
                    <w:tr2bl w:val="nil"/>
                  </w:tcBorders>
                  <w:vAlign w:val="center"/>
                </w:tcPr>
                <w:p w:rsidR="00544CEA" w:rsidRPr="006F5C7C" w:rsidRDefault="00544CEA" w:rsidP="00544CEA">
                  <w:pPr>
                    <w:jc w:val="center"/>
                    <w:rPr>
                      <w:szCs w:val="21"/>
                    </w:rPr>
                  </w:pPr>
                  <w:r w:rsidRPr="006F5C7C">
                    <w:rPr>
                      <w:rFonts w:hint="eastAsia"/>
                      <w:color w:val="000000"/>
                      <w:szCs w:val="21"/>
                    </w:rPr>
                    <w:t>夜间第二次</w:t>
                  </w:r>
                </w:p>
              </w:tc>
              <w:tc>
                <w:tcPr>
                  <w:tcW w:w="863" w:type="dxa"/>
                  <w:tcBorders>
                    <w:tl2br w:val="nil"/>
                    <w:tr2bl w:val="nil"/>
                  </w:tcBorders>
                  <w:vAlign w:val="center"/>
                </w:tcPr>
                <w:p w:rsidR="00544CEA" w:rsidRPr="006F5C7C" w:rsidRDefault="00544CEA" w:rsidP="00544CEA">
                  <w:pPr>
                    <w:jc w:val="center"/>
                    <w:rPr>
                      <w:szCs w:val="21"/>
                    </w:rPr>
                  </w:pPr>
                  <w:r w:rsidRPr="006F5C7C">
                    <w:rPr>
                      <w:rFonts w:hint="eastAsia"/>
                      <w:szCs w:val="21"/>
                    </w:rPr>
                    <w:t>42.5</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38.5</w:t>
                  </w:r>
                </w:p>
              </w:tc>
              <w:tc>
                <w:tcPr>
                  <w:tcW w:w="858" w:type="dxa"/>
                  <w:tcBorders>
                    <w:tl2br w:val="nil"/>
                    <w:tr2bl w:val="nil"/>
                  </w:tcBorders>
                  <w:vAlign w:val="center"/>
                </w:tcPr>
                <w:p w:rsidR="00544CEA" w:rsidRPr="006F5C7C" w:rsidRDefault="00544CEA" w:rsidP="00544CEA">
                  <w:pPr>
                    <w:jc w:val="center"/>
                    <w:rPr>
                      <w:szCs w:val="21"/>
                    </w:rPr>
                  </w:pPr>
                  <w:r w:rsidRPr="006F5C7C">
                    <w:rPr>
                      <w:rFonts w:hint="eastAsia"/>
                      <w:szCs w:val="21"/>
                    </w:rPr>
                    <w:t>44.4</w:t>
                  </w:r>
                </w:p>
              </w:tc>
              <w:tc>
                <w:tcPr>
                  <w:tcW w:w="859" w:type="dxa"/>
                  <w:tcBorders>
                    <w:tl2br w:val="nil"/>
                    <w:tr2bl w:val="nil"/>
                  </w:tcBorders>
                  <w:vAlign w:val="center"/>
                </w:tcPr>
                <w:p w:rsidR="00544CEA" w:rsidRPr="006F5C7C" w:rsidRDefault="00544CEA" w:rsidP="00544CEA">
                  <w:pPr>
                    <w:jc w:val="center"/>
                    <w:rPr>
                      <w:szCs w:val="21"/>
                    </w:rPr>
                  </w:pPr>
                  <w:r w:rsidRPr="006F5C7C">
                    <w:rPr>
                      <w:rFonts w:hint="eastAsia"/>
                      <w:szCs w:val="21"/>
                    </w:rPr>
                    <w:t>44.2</w:t>
                  </w:r>
                </w:p>
              </w:tc>
              <w:tc>
                <w:tcPr>
                  <w:tcW w:w="855" w:type="dxa"/>
                  <w:vMerge/>
                  <w:tcBorders>
                    <w:tl2br w:val="nil"/>
                    <w:tr2bl w:val="nil"/>
                  </w:tcBorders>
                  <w:vAlign w:val="center"/>
                </w:tcPr>
                <w:p w:rsidR="00544CEA" w:rsidRPr="006F5C7C" w:rsidRDefault="00544CEA" w:rsidP="00544CEA">
                  <w:pPr>
                    <w:jc w:val="center"/>
                    <w:rPr>
                      <w:b/>
                      <w:szCs w:val="21"/>
                    </w:rPr>
                  </w:pPr>
                </w:p>
              </w:tc>
              <w:tc>
                <w:tcPr>
                  <w:tcW w:w="855" w:type="dxa"/>
                  <w:vMerge/>
                  <w:tcBorders>
                    <w:tl2br w:val="nil"/>
                    <w:tr2bl w:val="nil"/>
                  </w:tcBorders>
                  <w:vAlign w:val="center"/>
                </w:tcPr>
                <w:p w:rsidR="00544CEA" w:rsidRPr="006F5C7C" w:rsidRDefault="00544CEA" w:rsidP="00544CEA">
                  <w:pPr>
                    <w:jc w:val="center"/>
                    <w:rPr>
                      <w:b/>
                      <w:szCs w:val="21"/>
                    </w:rPr>
                  </w:pPr>
                </w:p>
              </w:tc>
            </w:tr>
          </w:tbl>
          <w:p w:rsidR="00A460BA" w:rsidRPr="006B574C" w:rsidRDefault="00911D62">
            <w:pPr>
              <w:snapToGrid w:val="0"/>
              <w:spacing w:line="360" w:lineRule="auto"/>
              <w:ind w:firstLineChars="250" w:firstLine="600"/>
              <w:rPr>
                <w:color w:val="FF0000"/>
                <w:sz w:val="24"/>
              </w:rPr>
            </w:pPr>
            <w:r w:rsidRPr="006B574C">
              <w:rPr>
                <w:rFonts w:hAnsi="宋体"/>
                <w:sz w:val="24"/>
                <w:szCs w:val="20"/>
              </w:rPr>
              <w:t>监测结果表明：</w:t>
            </w:r>
            <w:bookmarkStart w:id="16" w:name="_Hlk509299382"/>
            <w:r w:rsidRPr="006B574C">
              <w:rPr>
                <w:rFonts w:hAnsi="宋体"/>
                <w:sz w:val="24"/>
              </w:rPr>
              <w:t>边界</w:t>
            </w:r>
            <w:r w:rsidRPr="006B574C">
              <w:rPr>
                <w:sz w:val="24"/>
              </w:rPr>
              <w:t>4</w:t>
            </w:r>
            <w:r w:rsidRPr="006B574C">
              <w:rPr>
                <w:rFonts w:hAnsi="宋体"/>
                <w:sz w:val="24"/>
              </w:rPr>
              <w:t>个噪声监测点位两天共</w:t>
            </w:r>
            <w:r w:rsidRPr="006B574C">
              <w:rPr>
                <w:rFonts w:hint="eastAsia"/>
                <w:sz w:val="24"/>
              </w:rPr>
              <w:t>32</w:t>
            </w:r>
            <w:r w:rsidRPr="006B574C">
              <w:rPr>
                <w:rFonts w:hAnsi="宋体"/>
                <w:sz w:val="24"/>
              </w:rPr>
              <w:t>次监测，昼间噪声在</w:t>
            </w:r>
            <w:r w:rsidR="006B574C" w:rsidRPr="006B574C">
              <w:rPr>
                <w:sz w:val="24"/>
              </w:rPr>
              <w:t>41.5-54.5</w:t>
            </w:r>
            <w:r w:rsidRPr="006B574C">
              <w:rPr>
                <w:sz w:val="24"/>
              </w:rPr>
              <w:t>dB</w:t>
            </w:r>
            <w:r w:rsidRPr="006B574C">
              <w:rPr>
                <w:rFonts w:hAnsi="宋体"/>
                <w:sz w:val="24"/>
              </w:rPr>
              <w:t>（</w:t>
            </w:r>
            <w:r w:rsidRPr="006B574C">
              <w:rPr>
                <w:sz w:val="24"/>
              </w:rPr>
              <w:t>A</w:t>
            </w:r>
            <w:r w:rsidRPr="006B574C">
              <w:rPr>
                <w:rFonts w:hAnsi="宋体"/>
                <w:sz w:val="24"/>
              </w:rPr>
              <w:t>）之间，夜间噪声在</w:t>
            </w:r>
            <w:r w:rsidR="006B574C" w:rsidRPr="006B574C">
              <w:rPr>
                <w:sz w:val="24"/>
              </w:rPr>
              <w:t>37.8-48.3</w:t>
            </w:r>
            <w:r w:rsidRPr="006B574C">
              <w:rPr>
                <w:sz w:val="24"/>
              </w:rPr>
              <w:t>dB</w:t>
            </w:r>
            <w:r w:rsidRPr="006B574C">
              <w:rPr>
                <w:rFonts w:hAnsi="宋体"/>
                <w:sz w:val="24"/>
              </w:rPr>
              <w:t>（</w:t>
            </w:r>
            <w:r w:rsidRPr="006B574C">
              <w:rPr>
                <w:sz w:val="24"/>
              </w:rPr>
              <w:t>A</w:t>
            </w:r>
            <w:r w:rsidRPr="006B574C">
              <w:rPr>
                <w:rFonts w:hAnsi="宋体"/>
                <w:sz w:val="24"/>
              </w:rPr>
              <w:t>）之间，各厂界噪声均符合《工业企业厂界环境噪声排放标准》（</w:t>
            </w:r>
            <w:r w:rsidRPr="006B574C">
              <w:rPr>
                <w:sz w:val="24"/>
              </w:rPr>
              <w:t>GB12348-2008</w:t>
            </w:r>
            <w:r w:rsidRPr="006B574C">
              <w:rPr>
                <w:rFonts w:hAnsi="宋体"/>
                <w:sz w:val="24"/>
              </w:rPr>
              <w:t>）表</w:t>
            </w:r>
            <w:r w:rsidRPr="006B574C">
              <w:rPr>
                <w:sz w:val="24"/>
              </w:rPr>
              <w:t>1</w:t>
            </w:r>
            <w:r w:rsidRPr="006B574C">
              <w:rPr>
                <w:rFonts w:hAnsi="宋体"/>
                <w:sz w:val="24"/>
              </w:rPr>
              <w:t>中</w:t>
            </w:r>
            <w:r w:rsidR="00F40C40" w:rsidRPr="006B574C">
              <w:rPr>
                <w:sz w:val="24"/>
              </w:rPr>
              <w:t>3</w:t>
            </w:r>
            <w:r w:rsidRPr="006B574C">
              <w:rPr>
                <w:rFonts w:hAnsi="宋体"/>
                <w:sz w:val="24"/>
              </w:rPr>
              <w:t>类区标准要求。</w:t>
            </w:r>
            <w:bookmarkEnd w:id="16"/>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ind w:firstLineChars="250" w:firstLine="600"/>
              <w:rPr>
                <w:color w:val="FF0000"/>
                <w:sz w:val="24"/>
              </w:rPr>
            </w:pPr>
          </w:p>
          <w:p w:rsidR="00A460BA" w:rsidRDefault="00A460BA">
            <w:pPr>
              <w:snapToGrid w:val="0"/>
              <w:spacing w:line="360" w:lineRule="auto"/>
              <w:rPr>
                <w:color w:val="FF0000"/>
                <w:sz w:val="24"/>
              </w:rPr>
            </w:pPr>
          </w:p>
          <w:p w:rsidR="00452901" w:rsidRDefault="00452901" w:rsidP="00452901">
            <w:pPr>
              <w:pStyle w:val="2"/>
            </w:pPr>
          </w:p>
          <w:p w:rsidR="00452901" w:rsidRDefault="00452901" w:rsidP="00452901">
            <w:pPr>
              <w:pStyle w:val="2"/>
            </w:pPr>
          </w:p>
          <w:p w:rsidR="00452901" w:rsidRDefault="00452901" w:rsidP="00452901">
            <w:pPr>
              <w:pStyle w:val="2"/>
            </w:pPr>
          </w:p>
          <w:p w:rsidR="00452901" w:rsidRDefault="00452901" w:rsidP="00452901">
            <w:pPr>
              <w:pStyle w:val="2"/>
            </w:pPr>
          </w:p>
          <w:p w:rsidR="00452901" w:rsidRPr="00452901" w:rsidRDefault="00452901" w:rsidP="00452901">
            <w:pPr>
              <w:pStyle w:val="2"/>
            </w:pPr>
          </w:p>
        </w:tc>
      </w:tr>
    </w:tbl>
    <w:p w:rsidR="00A460BA" w:rsidRDefault="00911D62">
      <w:pPr>
        <w:pStyle w:val="20"/>
        <w:jc w:val="both"/>
        <w:rPr>
          <w:rFonts w:ascii="Times New Roman" w:hAnsi="Times New Roman"/>
        </w:rPr>
      </w:pPr>
      <w:bookmarkStart w:id="17" w:name="_Toc338427175"/>
      <w:bookmarkStart w:id="18" w:name="_Toc509404852"/>
      <w:r>
        <w:rPr>
          <w:rFonts w:ascii="Times New Roman" w:hAnsi="Times New Roman"/>
          <w:b/>
          <w:bCs/>
        </w:rPr>
        <w:lastRenderedPageBreak/>
        <w:t>表</w:t>
      </w:r>
      <w:r w:rsidR="00A71410">
        <w:rPr>
          <w:rFonts w:ascii="Times New Roman" w:hAnsi="Times New Roman"/>
          <w:b/>
          <w:bCs/>
        </w:rPr>
        <w:t>9</w:t>
      </w:r>
      <w:r>
        <w:rPr>
          <w:rFonts w:ascii="Times New Roman" w:hAnsi="Times New Roman"/>
          <w:b/>
          <w:bCs/>
        </w:rPr>
        <w:t>环境管理</w:t>
      </w:r>
      <w:r>
        <w:rPr>
          <w:rFonts w:ascii="Times New Roman" w:hAnsi="Times New Roman" w:hint="eastAsia"/>
          <w:b/>
          <w:bCs/>
        </w:rPr>
        <w:t>检查</w:t>
      </w:r>
      <w:r>
        <w:rPr>
          <w:rFonts w:ascii="Times New Roman" w:hAnsi="Times New Roman"/>
          <w:b/>
          <w:bCs/>
        </w:rPr>
        <w:t>情况</w:t>
      </w:r>
      <w:bookmarkEnd w:id="17"/>
      <w:bookmarkEnd w:id="18"/>
    </w:p>
    <w:tbl>
      <w:tblPr>
        <w:tblW w:w="8832"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2"/>
      </w:tblGrid>
      <w:tr w:rsidR="00A460BA">
        <w:trPr>
          <w:trHeight w:val="13340"/>
        </w:trPr>
        <w:tc>
          <w:tcPr>
            <w:tcW w:w="8832" w:type="dxa"/>
          </w:tcPr>
          <w:p w:rsidR="00A460BA" w:rsidRDefault="00A71410">
            <w:pPr>
              <w:spacing w:line="360" w:lineRule="auto"/>
              <w:rPr>
                <w:b/>
                <w:sz w:val="24"/>
              </w:rPr>
            </w:pPr>
            <w:bookmarkStart w:id="19" w:name="_Toc232567663"/>
            <w:bookmarkStart w:id="20" w:name="_Toc211139266"/>
            <w:bookmarkStart w:id="21" w:name="_Toc157414489"/>
            <w:bookmarkStart w:id="22" w:name="_Toc194137004"/>
            <w:r>
              <w:rPr>
                <w:b/>
                <w:sz w:val="24"/>
              </w:rPr>
              <w:t>9</w:t>
            </w:r>
            <w:r w:rsidR="00911D62">
              <w:rPr>
                <w:rFonts w:hint="eastAsia"/>
                <w:b/>
                <w:sz w:val="24"/>
              </w:rPr>
              <w:t>.1</w:t>
            </w:r>
            <w:r w:rsidR="00911D62">
              <w:rPr>
                <w:b/>
                <w:sz w:val="24"/>
              </w:rPr>
              <w:t>环保审批手续及</w:t>
            </w:r>
            <w:r w:rsidR="00911D62">
              <w:rPr>
                <w:b/>
                <w:sz w:val="24"/>
              </w:rPr>
              <w:t>“</w:t>
            </w:r>
            <w:r w:rsidR="00911D62">
              <w:rPr>
                <w:b/>
                <w:sz w:val="24"/>
              </w:rPr>
              <w:t>三同时</w:t>
            </w:r>
            <w:r w:rsidR="00911D62">
              <w:rPr>
                <w:b/>
                <w:sz w:val="24"/>
              </w:rPr>
              <w:t>”</w:t>
            </w:r>
            <w:r w:rsidR="00911D62">
              <w:rPr>
                <w:b/>
                <w:sz w:val="24"/>
              </w:rPr>
              <w:t>执行</w:t>
            </w:r>
            <w:r w:rsidR="00911D62">
              <w:rPr>
                <w:rFonts w:hint="eastAsia"/>
                <w:b/>
                <w:sz w:val="24"/>
              </w:rPr>
              <w:t>、</w:t>
            </w:r>
            <w:r w:rsidR="00911D62">
              <w:rPr>
                <w:b/>
                <w:sz w:val="24"/>
              </w:rPr>
              <w:t>环境管理规章制度</w:t>
            </w:r>
            <w:r w:rsidR="00911D62">
              <w:rPr>
                <w:rFonts w:hint="eastAsia"/>
                <w:b/>
                <w:sz w:val="24"/>
              </w:rPr>
              <w:t>、</w:t>
            </w:r>
            <w:r w:rsidR="00911D62">
              <w:rPr>
                <w:b/>
                <w:sz w:val="24"/>
              </w:rPr>
              <w:t>环保机构设置及监测计划落实情况</w:t>
            </w:r>
            <w:bookmarkEnd w:id="19"/>
            <w:bookmarkEnd w:id="20"/>
            <w:bookmarkEnd w:id="21"/>
            <w:bookmarkEnd w:id="22"/>
          </w:p>
          <w:p w:rsidR="00A460BA" w:rsidRDefault="00911D62">
            <w:pPr>
              <w:spacing w:line="360" w:lineRule="auto"/>
              <w:ind w:firstLineChars="200" w:firstLine="480"/>
              <w:rPr>
                <w:sz w:val="24"/>
              </w:rPr>
            </w:pPr>
            <w:r>
              <w:rPr>
                <w:rFonts w:hAnsi="宋体"/>
                <w:sz w:val="24"/>
              </w:rPr>
              <w:t>（</w:t>
            </w:r>
            <w:r>
              <w:rPr>
                <w:sz w:val="24"/>
              </w:rPr>
              <w:t>1</w:t>
            </w:r>
            <w:r>
              <w:rPr>
                <w:rFonts w:hAnsi="宋体"/>
                <w:sz w:val="24"/>
              </w:rPr>
              <w:t>）环保审批手续及</w:t>
            </w:r>
            <w:r>
              <w:rPr>
                <w:sz w:val="24"/>
              </w:rPr>
              <w:t>“</w:t>
            </w:r>
            <w:r>
              <w:rPr>
                <w:rFonts w:hAnsi="宋体"/>
                <w:sz w:val="24"/>
              </w:rPr>
              <w:t>三同时</w:t>
            </w:r>
            <w:r>
              <w:rPr>
                <w:sz w:val="24"/>
              </w:rPr>
              <w:t>”</w:t>
            </w:r>
            <w:r>
              <w:rPr>
                <w:rFonts w:hAnsi="宋体"/>
                <w:sz w:val="24"/>
              </w:rPr>
              <w:t>执行情况</w:t>
            </w:r>
          </w:p>
          <w:p w:rsidR="00A460BA" w:rsidRDefault="00911D62">
            <w:pPr>
              <w:spacing w:line="360" w:lineRule="auto"/>
              <w:ind w:firstLineChars="200" w:firstLine="480"/>
              <w:rPr>
                <w:sz w:val="24"/>
              </w:rPr>
            </w:pPr>
            <w:r>
              <w:rPr>
                <w:rFonts w:hint="eastAsia"/>
                <w:sz w:val="24"/>
              </w:rPr>
              <w:t>烟台</w:t>
            </w:r>
            <w:proofErr w:type="gramStart"/>
            <w:r>
              <w:rPr>
                <w:rFonts w:hint="eastAsia"/>
                <w:sz w:val="24"/>
              </w:rPr>
              <w:t>荃</w:t>
            </w:r>
            <w:proofErr w:type="gramEnd"/>
            <w:r w:rsidRPr="001127C8">
              <w:rPr>
                <w:rFonts w:hint="eastAsia"/>
                <w:sz w:val="24"/>
              </w:rPr>
              <w:t>翔制冷配件</w:t>
            </w:r>
            <w:proofErr w:type="gramStart"/>
            <w:r w:rsidRPr="001127C8">
              <w:rPr>
                <w:rFonts w:hint="eastAsia"/>
                <w:sz w:val="24"/>
              </w:rPr>
              <w:t>经销部铜毛细</w:t>
            </w:r>
            <w:proofErr w:type="gramEnd"/>
            <w:r w:rsidRPr="001127C8">
              <w:rPr>
                <w:rFonts w:hint="eastAsia"/>
                <w:sz w:val="24"/>
              </w:rPr>
              <w:t>管生产加工项目</w:t>
            </w:r>
            <w:r w:rsidRPr="001127C8">
              <w:rPr>
                <w:sz w:val="24"/>
              </w:rPr>
              <w:t>于</w:t>
            </w:r>
            <w:r w:rsidRPr="001127C8">
              <w:rPr>
                <w:rFonts w:hint="eastAsia"/>
                <w:sz w:val="24"/>
              </w:rPr>
              <w:t>201</w:t>
            </w:r>
            <w:r w:rsidR="001127C8" w:rsidRPr="001127C8">
              <w:rPr>
                <w:sz w:val="24"/>
              </w:rPr>
              <w:t>6</w:t>
            </w:r>
            <w:r w:rsidRPr="001127C8">
              <w:rPr>
                <w:sz w:val="24"/>
              </w:rPr>
              <w:t>年</w:t>
            </w:r>
            <w:r w:rsidR="001127C8" w:rsidRPr="001127C8">
              <w:rPr>
                <w:sz w:val="24"/>
              </w:rPr>
              <w:t>1</w:t>
            </w:r>
            <w:r w:rsidRPr="001127C8">
              <w:rPr>
                <w:sz w:val="24"/>
              </w:rPr>
              <w:t>月开工，并于</w:t>
            </w:r>
            <w:r w:rsidRPr="001127C8">
              <w:rPr>
                <w:rFonts w:hint="eastAsia"/>
                <w:sz w:val="24"/>
              </w:rPr>
              <w:t>20</w:t>
            </w:r>
            <w:r w:rsidR="00D96C69" w:rsidRPr="001127C8">
              <w:rPr>
                <w:rFonts w:hint="eastAsia"/>
                <w:sz w:val="24"/>
              </w:rPr>
              <w:t>1</w:t>
            </w:r>
            <w:r w:rsidR="001127C8" w:rsidRPr="001127C8">
              <w:rPr>
                <w:sz w:val="24"/>
              </w:rPr>
              <w:t>7</w:t>
            </w:r>
            <w:r w:rsidRPr="001127C8">
              <w:rPr>
                <w:sz w:val="24"/>
              </w:rPr>
              <w:t>年</w:t>
            </w:r>
            <w:r w:rsidR="00D96C69" w:rsidRPr="001127C8">
              <w:rPr>
                <w:rFonts w:hint="eastAsia"/>
                <w:sz w:val="24"/>
              </w:rPr>
              <w:t>1</w:t>
            </w:r>
            <w:r w:rsidRPr="001127C8">
              <w:rPr>
                <w:sz w:val="24"/>
              </w:rPr>
              <w:t>月运行；</w:t>
            </w:r>
            <w:r>
              <w:rPr>
                <w:sz w:val="24"/>
              </w:rPr>
              <w:t>该项目</w:t>
            </w:r>
            <w:r>
              <w:rPr>
                <w:rFonts w:hint="eastAsia"/>
                <w:sz w:val="24"/>
              </w:rPr>
              <w:t>2015</w:t>
            </w:r>
            <w:r>
              <w:rPr>
                <w:sz w:val="24"/>
              </w:rPr>
              <w:t>年</w:t>
            </w:r>
            <w:r>
              <w:rPr>
                <w:rFonts w:hint="eastAsia"/>
                <w:sz w:val="24"/>
              </w:rPr>
              <w:t>2</w:t>
            </w:r>
            <w:r>
              <w:rPr>
                <w:sz w:val="24"/>
              </w:rPr>
              <w:t>月由</w:t>
            </w:r>
            <w:r>
              <w:rPr>
                <w:rFonts w:hint="eastAsia"/>
                <w:sz w:val="24"/>
              </w:rPr>
              <w:t>中国气象科学研究院环境影响评价中心</w:t>
            </w:r>
            <w:r>
              <w:rPr>
                <w:sz w:val="24"/>
              </w:rPr>
              <w:t>编制了建设项目环境影响报告表，并于</w:t>
            </w:r>
            <w:r>
              <w:rPr>
                <w:rFonts w:hint="eastAsia"/>
                <w:sz w:val="24"/>
              </w:rPr>
              <w:t>2015</w:t>
            </w:r>
            <w:r>
              <w:rPr>
                <w:sz w:val="24"/>
              </w:rPr>
              <w:t>年</w:t>
            </w:r>
            <w:r>
              <w:rPr>
                <w:rFonts w:hint="eastAsia"/>
                <w:sz w:val="24"/>
              </w:rPr>
              <w:t>4</w:t>
            </w:r>
            <w:r>
              <w:rPr>
                <w:sz w:val="24"/>
              </w:rPr>
              <w:t>月</w:t>
            </w:r>
            <w:r>
              <w:rPr>
                <w:rFonts w:hint="eastAsia"/>
                <w:sz w:val="24"/>
              </w:rPr>
              <w:t>20</w:t>
            </w:r>
            <w:r>
              <w:rPr>
                <w:rFonts w:hint="eastAsia"/>
                <w:sz w:val="24"/>
              </w:rPr>
              <w:t>日</w:t>
            </w:r>
            <w:r>
              <w:rPr>
                <w:sz w:val="24"/>
              </w:rPr>
              <w:t>由</w:t>
            </w:r>
            <w:r>
              <w:rPr>
                <w:rFonts w:hint="eastAsia"/>
                <w:sz w:val="24"/>
              </w:rPr>
              <w:t>烟台市</w:t>
            </w:r>
            <w:proofErr w:type="gramStart"/>
            <w:r>
              <w:rPr>
                <w:rFonts w:hint="eastAsia"/>
                <w:sz w:val="24"/>
              </w:rPr>
              <w:t>莱</w:t>
            </w:r>
            <w:proofErr w:type="gramEnd"/>
            <w:r>
              <w:rPr>
                <w:rFonts w:hint="eastAsia"/>
                <w:sz w:val="24"/>
              </w:rPr>
              <w:t>山区</w:t>
            </w:r>
            <w:r>
              <w:rPr>
                <w:rFonts w:hAnsi="宋体"/>
                <w:sz w:val="24"/>
              </w:rPr>
              <w:t>环境保护局进行了审批。</w:t>
            </w:r>
          </w:p>
          <w:p w:rsidR="00A460BA" w:rsidRDefault="00911D62">
            <w:pPr>
              <w:spacing w:line="360" w:lineRule="auto"/>
              <w:ind w:firstLineChars="200" w:firstLine="480"/>
              <w:rPr>
                <w:sz w:val="24"/>
              </w:rPr>
            </w:pPr>
            <w:r>
              <w:rPr>
                <w:rFonts w:hAnsi="宋体"/>
                <w:sz w:val="24"/>
              </w:rPr>
              <w:t>项目在建设同时按照环评及批复要求配套进行了相关环保设施的建设，并与项目同时运行，较好执行了</w:t>
            </w:r>
            <w:r>
              <w:rPr>
                <w:sz w:val="24"/>
              </w:rPr>
              <w:t>“</w:t>
            </w:r>
            <w:r>
              <w:rPr>
                <w:rFonts w:hAnsi="宋体"/>
                <w:sz w:val="24"/>
              </w:rPr>
              <w:t>三同时</w:t>
            </w:r>
            <w:r>
              <w:rPr>
                <w:sz w:val="24"/>
              </w:rPr>
              <w:t>”</w:t>
            </w:r>
            <w:r>
              <w:rPr>
                <w:rFonts w:hAnsi="宋体"/>
                <w:sz w:val="24"/>
              </w:rPr>
              <w:t>制度。目前项目运行状况良好。</w:t>
            </w:r>
          </w:p>
          <w:p w:rsidR="00A460BA" w:rsidRDefault="00911D62">
            <w:pPr>
              <w:spacing w:line="360" w:lineRule="auto"/>
              <w:ind w:firstLineChars="200" w:firstLine="480"/>
              <w:rPr>
                <w:sz w:val="24"/>
              </w:rPr>
            </w:pPr>
            <w:r>
              <w:rPr>
                <w:rFonts w:hAnsi="宋体"/>
                <w:sz w:val="24"/>
              </w:rPr>
              <w:t>（</w:t>
            </w:r>
            <w:r>
              <w:rPr>
                <w:sz w:val="24"/>
              </w:rPr>
              <w:t>2</w:t>
            </w:r>
            <w:r>
              <w:rPr>
                <w:rFonts w:hAnsi="宋体"/>
                <w:sz w:val="24"/>
              </w:rPr>
              <w:t>）环境管理规章制度的建立、执行及环境保护档案管理情况</w:t>
            </w:r>
          </w:p>
          <w:p w:rsidR="00A460BA" w:rsidRDefault="00911D62">
            <w:pPr>
              <w:snapToGrid w:val="0"/>
              <w:spacing w:line="360" w:lineRule="auto"/>
              <w:ind w:firstLineChars="200" w:firstLine="480"/>
              <w:rPr>
                <w:sz w:val="24"/>
              </w:rPr>
            </w:pPr>
            <w:r>
              <w:rPr>
                <w:rFonts w:hint="eastAsia"/>
                <w:sz w:val="24"/>
              </w:rPr>
              <w:t>公司建立了</w:t>
            </w:r>
            <w:r>
              <w:rPr>
                <w:rFonts w:hAnsi="宋体"/>
                <w:sz w:val="24"/>
              </w:rPr>
              <w:t>环境</w:t>
            </w:r>
            <w:r>
              <w:rPr>
                <w:rFonts w:hAnsi="宋体" w:hint="eastAsia"/>
                <w:sz w:val="24"/>
              </w:rPr>
              <w:t>安全管理制度</w:t>
            </w:r>
            <w:r>
              <w:rPr>
                <w:rFonts w:hAnsi="宋体"/>
                <w:sz w:val="24"/>
              </w:rPr>
              <w:t>，加强对职工的教育和管理，严格按照规章制度执行，岗位运行维护情况均建立了有关记录，且妥善保存，将环保管理具体责任落实到人，并严格贯彻执行。建立有环境保护档案，档案有专人负责管理。</w:t>
            </w:r>
          </w:p>
          <w:p w:rsidR="00A460BA" w:rsidRDefault="00911D62">
            <w:pPr>
              <w:spacing w:line="360" w:lineRule="auto"/>
              <w:ind w:firstLineChars="200" w:firstLine="480"/>
              <w:rPr>
                <w:sz w:val="24"/>
              </w:rPr>
            </w:pPr>
            <w:r>
              <w:rPr>
                <w:rFonts w:hAnsi="宋体"/>
                <w:sz w:val="24"/>
              </w:rPr>
              <w:t>（</w:t>
            </w:r>
            <w:r>
              <w:rPr>
                <w:sz w:val="24"/>
              </w:rPr>
              <w:t>3</w:t>
            </w:r>
            <w:r>
              <w:rPr>
                <w:rFonts w:hAnsi="宋体"/>
                <w:sz w:val="24"/>
              </w:rPr>
              <w:t>）环境保护机构、人员和监测仪器设备的配置情况</w:t>
            </w:r>
          </w:p>
          <w:p w:rsidR="00A460BA" w:rsidRDefault="00911D62">
            <w:pPr>
              <w:pStyle w:val="p0"/>
              <w:snapToGrid w:val="0"/>
              <w:spacing w:line="360" w:lineRule="auto"/>
              <w:ind w:firstLineChars="200" w:firstLine="480"/>
              <w:rPr>
                <w:rFonts w:hAnsi="宋体"/>
                <w:kern w:val="2"/>
                <w:sz w:val="24"/>
                <w:szCs w:val="24"/>
              </w:rPr>
            </w:pPr>
            <w:r>
              <w:rPr>
                <w:rFonts w:hAnsi="宋体" w:hint="eastAsia"/>
                <w:kern w:val="2"/>
                <w:sz w:val="24"/>
                <w:szCs w:val="24"/>
              </w:rPr>
              <w:t>经理办公室</w:t>
            </w:r>
            <w:r>
              <w:rPr>
                <w:rFonts w:hAnsi="宋体"/>
                <w:kern w:val="2"/>
                <w:sz w:val="24"/>
                <w:szCs w:val="24"/>
              </w:rPr>
              <w:t>具体负责公司的环保和安全工作</w:t>
            </w:r>
            <w:r>
              <w:rPr>
                <w:rFonts w:hAnsi="宋体" w:hint="eastAsia"/>
                <w:kern w:val="2"/>
                <w:sz w:val="24"/>
                <w:szCs w:val="24"/>
              </w:rPr>
              <w:t>，</w:t>
            </w:r>
            <w:r>
              <w:rPr>
                <w:rFonts w:hAnsi="宋体"/>
                <w:kern w:val="2"/>
                <w:sz w:val="24"/>
                <w:szCs w:val="24"/>
              </w:rPr>
              <w:t>进行环保教育和环保常识培训，教育员工严格执行工艺流程、规范和环境保护制度。公司没有配备环境监测仪器，监督性监测由</w:t>
            </w:r>
            <w:r>
              <w:rPr>
                <w:rFonts w:hAnsi="宋体" w:hint="eastAsia"/>
                <w:kern w:val="2"/>
                <w:sz w:val="24"/>
                <w:szCs w:val="24"/>
              </w:rPr>
              <w:t>有资质环境监测机构</w:t>
            </w:r>
            <w:r>
              <w:rPr>
                <w:rFonts w:hAnsi="宋体"/>
                <w:kern w:val="2"/>
                <w:sz w:val="24"/>
                <w:szCs w:val="24"/>
              </w:rPr>
              <w:t>进行。</w:t>
            </w:r>
          </w:p>
          <w:p w:rsidR="00A460BA" w:rsidRDefault="00A71410">
            <w:pPr>
              <w:spacing w:line="360" w:lineRule="auto"/>
              <w:rPr>
                <w:b/>
                <w:sz w:val="24"/>
              </w:rPr>
            </w:pPr>
            <w:bookmarkStart w:id="23" w:name="_Toc232567664"/>
            <w:bookmarkStart w:id="24" w:name="_Toc211139267"/>
            <w:r>
              <w:rPr>
                <w:b/>
                <w:sz w:val="24"/>
              </w:rPr>
              <w:t>9</w:t>
            </w:r>
            <w:r w:rsidR="00911D62">
              <w:rPr>
                <w:b/>
                <w:sz w:val="24"/>
              </w:rPr>
              <w:t xml:space="preserve">.2 </w:t>
            </w:r>
            <w:r w:rsidR="00911D62">
              <w:rPr>
                <w:rFonts w:hAnsi="宋体"/>
                <w:b/>
                <w:sz w:val="24"/>
              </w:rPr>
              <w:t>环保设施建设、运行、检查、维护情况</w:t>
            </w:r>
            <w:bookmarkEnd w:id="23"/>
            <w:bookmarkEnd w:id="24"/>
          </w:p>
          <w:p w:rsidR="00A460BA" w:rsidRDefault="00911D62">
            <w:pPr>
              <w:spacing w:line="360" w:lineRule="auto"/>
              <w:ind w:firstLineChars="200" w:firstLine="480"/>
              <w:rPr>
                <w:rFonts w:hAnsi="宋体"/>
                <w:sz w:val="24"/>
              </w:rPr>
            </w:pPr>
            <w:r>
              <w:rPr>
                <w:rFonts w:hAnsi="宋体"/>
                <w:sz w:val="24"/>
              </w:rPr>
              <w:t>验收监测期间运行正常。</w:t>
            </w:r>
          </w:p>
          <w:p w:rsidR="00A460BA" w:rsidRDefault="00A71410">
            <w:pPr>
              <w:spacing w:line="360" w:lineRule="auto"/>
              <w:rPr>
                <w:b/>
                <w:sz w:val="24"/>
              </w:rPr>
            </w:pPr>
            <w:bookmarkStart w:id="25" w:name="_Toc232567665"/>
            <w:bookmarkStart w:id="26" w:name="_Toc211139268"/>
            <w:r>
              <w:rPr>
                <w:b/>
                <w:sz w:val="24"/>
              </w:rPr>
              <w:t>9</w:t>
            </w:r>
            <w:r w:rsidR="00911D62">
              <w:rPr>
                <w:b/>
                <w:sz w:val="24"/>
              </w:rPr>
              <w:t xml:space="preserve">.3 </w:t>
            </w:r>
            <w:r w:rsidR="00911D62">
              <w:rPr>
                <w:rFonts w:hAnsi="宋体"/>
                <w:b/>
                <w:sz w:val="24"/>
              </w:rPr>
              <w:t>固废产生、处理与综合利用情况</w:t>
            </w:r>
            <w:bookmarkEnd w:id="25"/>
            <w:bookmarkEnd w:id="26"/>
          </w:p>
          <w:p w:rsidR="00A460BA" w:rsidRDefault="00911D62">
            <w:pPr>
              <w:adjustRightInd w:val="0"/>
              <w:snapToGrid w:val="0"/>
              <w:spacing w:line="360" w:lineRule="auto"/>
              <w:ind w:firstLineChars="200" w:firstLine="480"/>
              <w:rPr>
                <w:color w:val="000000"/>
                <w:sz w:val="24"/>
              </w:rPr>
            </w:pPr>
            <w:r>
              <w:rPr>
                <w:rFonts w:hint="eastAsia"/>
                <w:color w:val="000000"/>
                <w:sz w:val="24"/>
              </w:rPr>
              <w:t>产品生产过程产生的包装废物、废塑料袋等，外售；生产过程产生的含油墨废物，委托处理；职工产生的生活垃圾，环卫清运。</w:t>
            </w:r>
          </w:p>
          <w:p w:rsidR="00A460BA" w:rsidRDefault="00A71410">
            <w:pPr>
              <w:spacing w:line="360" w:lineRule="auto"/>
              <w:rPr>
                <w:b/>
                <w:sz w:val="24"/>
              </w:rPr>
            </w:pPr>
            <w:bookmarkStart w:id="27" w:name="_Toc232567666"/>
            <w:r>
              <w:rPr>
                <w:b/>
                <w:sz w:val="24"/>
              </w:rPr>
              <w:t>9</w:t>
            </w:r>
            <w:r w:rsidR="00911D62">
              <w:rPr>
                <w:b/>
                <w:sz w:val="24"/>
              </w:rPr>
              <w:t xml:space="preserve">.4 </w:t>
            </w:r>
            <w:r w:rsidR="00911D62">
              <w:rPr>
                <w:rFonts w:hAnsi="宋体"/>
                <w:b/>
                <w:sz w:val="24"/>
              </w:rPr>
              <w:t>排污口规范化情况</w:t>
            </w:r>
            <w:bookmarkEnd w:id="27"/>
          </w:p>
          <w:p w:rsidR="00A460BA" w:rsidRDefault="00911D62">
            <w:pPr>
              <w:tabs>
                <w:tab w:val="left" w:pos="2745"/>
              </w:tabs>
              <w:spacing w:line="360" w:lineRule="auto"/>
              <w:ind w:leftChars="228" w:left="719" w:hangingChars="100" w:hanging="240"/>
              <w:rPr>
                <w:sz w:val="24"/>
              </w:rPr>
            </w:pPr>
            <w:r>
              <w:rPr>
                <w:rFonts w:hAnsi="宋体"/>
                <w:bCs/>
                <w:sz w:val="24"/>
              </w:rPr>
              <w:t>项目</w:t>
            </w:r>
            <w:r>
              <w:rPr>
                <w:rFonts w:hAnsi="宋体" w:hint="eastAsia"/>
                <w:bCs/>
                <w:sz w:val="24"/>
              </w:rPr>
              <w:t>生产不用水，</w:t>
            </w:r>
            <w:r>
              <w:rPr>
                <w:rFonts w:hint="eastAsia"/>
                <w:sz w:val="24"/>
              </w:rPr>
              <w:t>职工生活污水经化粪池沉淀后排入</w:t>
            </w:r>
            <w:r>
              <w:rPr>
                <w:sz w:val="24"/>
              </w:rPr>
              <w:t>市政管网，</w:t>
            </w:r>
            <w:r>
              <w:rPr>
                <w:rFonts w:hAnsi="宋体" w:hint="eastAsia"/>
                <w:bCs/>
                <w:sz w:val="24"/>
              </w:rPr>
              <w:t>未</w:t>
            </w:r>
            <w:r>
              <w:rPr>
                <w:rFonts w:hAnsi="宋体"/>
                <w:bCs/>
                <w:sz w:val="24"/>
              </w:rPr>
              <w:t>设置标志牌</w:t>
            </w:r>
            <w:r>
              <w:rPr>
                <w:rFonts w:hAnsi="宋体"/>
                <w:sz w:val="24"/>
              </w:rPr>
              <w:t>。</w:t>
            </w:r>
          </w:p>
          <w:p w:rsidR="00A460BA" w:rsidRDefault="00A71410">
            <w:pPr>
              <w:spacing w:line="360" w:lineRule="auto"/>
              <w:rPr>
                <w:b/>
                <w:sz w:val="24"/>
              </w:rPr>
            </w:pPr>
            <w:bookmarkStart w:id="28" w:name="_Toc232567667"/>
            <w:bookmarkStart w:id="29" w:name="_Toc211139270"/>
            <w:r>
              <w:rPr>
                <w:b/>
                <w:sz w:val="24"/>
              </w:rPr>
              <w:t>9</w:t>
            </w:r>
            <w:r w:rsidR="00911D62">
              <w:rPr>
                <w:b/>
                <w:sz w:val="24"/>
              </w:rPr>
              <w:t xml:space="preserve">.5 </w:t>
            </w:r>
            <w:r w:rsidR="00911D62">
              <w:rPr>
                <w:rFonts w:hAnsi="宋体"/>
                <w:b/>
                <w:sz w:val="24"/>
              </w:rPr>
              <w:t>环境绿化情况</w:t>
            </w:r>
            <w:bookmarkEnd w:id="28"/>
            <w:bookmarkEnd w:id="29"/>
          </w:p>
          <w:p w:rsidR="00A460BA" w:rsidRDefault="00911D62">
            <w:pPr>
              <w:adjustRightInd w:val="0"/>
              <w:snapToGrid w:val="0"/>
              <w:spacing w:line="360" w:lineRule="auto"/>
              <w:ind w:firstLineChars="200" w:firstLine="480"/>
              <w:rPr>
                <w:color w:val="FF0000"/>
                <w:sz w:val="24"/>
              </w:rPr>
            </w:pPr>
            <w:r>
              <w:rPr>
                <w:rFonts w:hAnsi="宋体"/>
                <w:sz w:val="24"/>
              </w:rPr>
              <w:t>项目区绿化</w:t>
            </w:r>
            <w:r>
              <w:rPr>
                <w:rFonts w:hAnsi="宋体" w:hint="eastAsia"/>
                <w:sz w:val="24"/>
              </w:rPr>
              <w:t>150m</w:t>
            </w:r>
            <w:r>
              <w:rPr>
                <w:rFonts w:hAnsi="宋体" w:hint="eastAsia"/>
                <w:sz w:val="24"/>
                <w:vertAlign w:val="superscript"/>
              </w:rPr>
              <w:t>2</w:t>
            </w:r>
            <w:r>
              <w:rPr>
                <w:rFonts w:hAnsi="宋体"/>
                <w:sz w:val="24"/>
              </w:rPr>
              <w:t>。</w:t>
            </w:r>
          </w:p>
        </w:tc>
      </w:tr>
    </w:tbl>
    <w:p w:rsidR="00A460BA" w:rsidRDefault="00911D62">
      <w:pPr>
        <w:pStyle w:val="20"/>
        <w:jc w:val="both"/>
        <w:rPr>
          <w:rFonts w:ascii="Times New Roman" w:hAnsi="Times New Roman"/>
          <w:b/>
          <w:bCs/>
        </w:rPr>
      </w:pPr>
      <w:bookmarkStart w:id="30" w:name="_Toc338427176"/>
      <w:bookmarkStart w:id="31" w:name="_Toc509404853"/>
      <w:r>
        <w:rPr>
          <w:rFonts w:ascii="Times New Roman" w:hAnsi="Times New Roman"/>
          <w:b/>
          <w:bCs/>
        </w:rPr>
        <w:lastRenderedPageBreak/>
        <w:t>表</w:t>
      </w:r>
      <w:r>
        <w:rPr>
          <w:rFonts w:ascii="Times New Roman" w:hAnsi="Times New Roman"/>
          <w:b/>
          <w:bCs/>
        </w:rPr>
        <w:t>1</w:t>
      </w:r>
      <w:r w:rsidR="00A71410">
        <w:rPr>
          <w:rFonts w:ascii="Times New Roman" w:hAnsi="Times New Roman"/>
          <w:b/>
          <w:bCs/>
        </w:rPr>
        <w:t>0</w:t>
      </w:r>
      <w:r>
        <w:rPr>
          <w:rFonts w:ascii="Times New Roman" w:hAnsi="Times New Roman"/>
          <w:b/>
          <w:bCs/>
        </w:rPr>
        <w:t>环评批复落实情况</w:t>
      </w:r>
      <w:bookmarkEnd w:id="30"/>
      <w:bookmarkEnd w:id="31"/>
    </w:p>
    <w:tbl>
      <w:tblPr>
        <w:tblW w:w="8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A460BA">
        <w:trPr>
          <w:trHeight w:val="13378"/>
        </w:trPr>
        <w:tc>
          <w:tcPr>
            <w:tcW w:w="8523" w:type="dxa"/>
          </w:tcPr>
          <w:p w:rsidR="00A460BA" w:rsidRDefault="00A460BA">
            <w:pPr>
              <w:spacing w:line="360" w:lineRule="auto"/>
              <w:rPr>
                <w:color w:val="FF0000"/>
              </w:rPr>
            </w:pPr>
          </w:p>
          <w:p w:rsidR="00A460BA" w:rsidRDefault="00A460BA">
            <w:pPr>
              <w:spacing w:line="360" w:lineRule="auto"/>
              <w:rPr>
                <w:color w:val="FF0000"/>
              </w:rPr>
            </w:pPr>
          </w:p>
          <w:p w:rsidR="00A460BA" w:rsidRDefault="00911D62">
            <w:pPr>
              <w:ind w:firstLineChars="29" w:firstLine="70"/>
              <w:jc w:val="center"/>
              <w:rPr>
                <w:b/>
                <w:color w:val="FF0000"/>
                <w:sz w:val="24"/>
              </w:rPr>
            </w:pPr>
            <w:r>
              <w:rPr>
                <w:b/>
                <w:sz w:val="24"/>
              </w:rPr>
              <w:t>表</w:t>
            </w:r>
            <w:r>
              <w:rPr>
                <w:b/>
                <w:sz w:val="24"/>
              </w:rPr>
              <w:t>1</w:t>
            </w:r>
            <w:r w:rsidR="00A71410">
              <w:rPr>
                <w:b/>
                <w:sz w:val="24"/>
              </w:rPr>
              <w:t>0</w:t>
            </w:r>
            <w:r>
              <w:rPr>
                <w:b/>
                <w:sz w:val="24"/>
              </w:rPr>
              <w:t xml:space="preserve">-1   </w:t>
            </w:r>
            <w:r>
              <w:rPr>
                <w:b/>
                <w:sz w:val="24"/>
              </w:rPr>
              <w:t>环评批复要求</w:t>
            </w:r>
            <w:r>
              <w:rPr>
                <w:rFonts w:hint="eastAsia"/>
                <w:b/>
                <w:sz w:val="24"/>
              </w:rPr>
              <w:t>及</w:t>
            </w:r>
            <w:r>
              <w:rPr>
                <w:b/>
                <w:sz w:val="24"/>
              </w:rPr>
              <w:t>落实情况</w:t>
            </w:r>
          </w:p>
          <w:tbl>
            <w:tblPr>
              <w:tblW w:w="822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260"/>
              <w:gridCol w:w="1418"/>
            </w:tblGrid>
            <w:tr w:rsidR="00A460BA" w:rsidTr="009B3BC1">
              <w:trPr>
                <w:trHeight w:val="454"/>
              </w:trPr>
              <w:tc>
                <w:tcPr>
                  <w:tcW w:w="3544" w:type="dxa"/>
                  <w:vAlign w:val="center"/>
                </w:tcPr>
                <w:p w:rsidR="00A460BA" w:rsidRDefault="00911D62">
                  <w:pPr>
                    <w:spacing w:line="280" w:lineRule="exact"/>
                    <w:jc w:val="center"/>
                    <w:rPr>
                      <w:sz w:val="24"/>
                    </w:rPr>
                  </w:pPr>
                  <w:r>
                    <w:rPr>
                      <w:rFonts w:hAnsi="宋体"/>
                      <w:sz w:val="24"/>
                    </w:rPr>
                    <w:t>环评批复要求</w:t>
                  </w:r>
                </w:p>
              </w:tc>
              <w:tc>
                <w:tcPr>
                  <w:tcW w:w="3260" w:type="dxa"/>
                  <w:vAlign w:val="center"/>
                </w:tcPr>
                <w:p w:rsidR="00A460BA" w:rsidRDefault="00911D62">
                  <w:pPr>
                    <w:spacing w:line="280" w:lineRule="exact"/>
                    <w:jc w:val="center"/>
                    <w:rPr>
                      <w:sz w:val="24"/>
                    </w:rPr>
                  </w:pPr>
                  <w:r>
                    <w:rPr>
                      <w:rFonts w:hAnsi="宋体"/>
                      <w:sz w:val="24"/>
                    </w:rPr>
                    <w:t>落实情况</w:t>
                  </w:r>
                </w:p>
              </w:tc>
              <w:tc>
                <w:tcPr>
                  <w:tcW w:w="1418" w:type="dxa"/>
                  <w:vAlign w:val="center"/>
                </w:tcPr>
                <w:p w:rsidR="00A460BA" w:rsidRDefault="00911D62">
                  <w:pPr>
                    <w:spacing w:line="280" w:lineRule="exact"/>
                    <w:jc w:val="center"/>
                    <w:rPr>
                      <w:rFonts w:hAnsi="宋体"/>
                      <w:sz w:val="24"/>
                    </w:rPr>
                  </w:pPr>
                  <w:r>
                    <w:rPr>
                      <w:rFonts w:hAnsi="宋体"/>
                      <w:sz w:val="24"/>
                    </w:rPr>
                    <w:t>落实</w:t>
                  </w:r>
                </w:p>
                <w:p w:rsidR="00A460BA" w:rsidRDefault="00911D62">
                  <w:pPr>
                    <w:spacing w:line="280" w:lineRule="exact"/>
                    <w:jc w:val="center"/>
                    <w:rPr>
                      <w:sz w:val="24"/>
                    </w:rPr>
                  </w:pPr>
                  <w:r>
                    <w:rPr>
                      <w:rFonts w:hAnsi="宋体"/>
                      <w:sz w:val="24"/>
                    </w:rPr>
                    <w:t>结果</w:t>
                  </w:r>
                </w:p>
              </w:tc>
            </w:tr>
            <w:tr w:rsidR="00A460BA" w:rsidTr="009B3BC1">
              <w:trPr>
                <w:trHeight w:val="454"/>
              </w:trPr>
              <w:tc>
                <w:tcPr>
                  <w:tcW w:w="3544" w:type="dxa"/>
                  <w:vAlign w:val="center"/>
                </w:tcPr>
                <w:p w:rsidR="00A460BA" w:rsidRDefault="0042322A">
                  <w:pPr>
                    <w:spacing w:line="280" w:lineRule="exact"/>
                    <w:jc w:val="center"/>
                    <w:rPr>
                      <w:rFonts w:hAnsi="宋体"/>
                      <w:sz w:val="24"/>
                    </w:rPr>
                  </w:pPr>
                  <w:r>
                    <w:rPr>
                      <w:rFonts w:hAnsi="宋体" w:hint="eastAsia"/>
                      <w:sz w:val="24"/>
                    </w:rPr>
                    <w:t>加强对施工期产生的扬尘、噪声、</w:t>
                  </w:r>
                  <w:proofErr w:type="gramStart"/>
                  <w:r>
                    <w:rPr>
                      <w:rFonts w:hAnsi="宋体" w:hint="eastAsia"/>
                      <w:sz w:val="24"/>
                    </w:rPr>
                    <w:t>固废等污染物</w:t>
                  </w:r>
                  <w:proofErr w:type="gramEnd"/>
                  <w:r>
                    <w:rPr>
                      <w:rFonts w:hAnsi="宋体" w:hint="eastAsia"/>
                      <w:sz w:val="24"/>
                    </w:rPr>
                    <w:t>的环境管理，减少对周围环境的影响</w:t>
                  </w:r>
                </w:p>
              </w:tc>
              <w:tc>
                <w:tcPr>
                  <w:tcW w:w="3260" w:type="dxa"/>
                  <w:vAlign w:val="center"/>
                </w:tcPr>
                <w:p w:rsidR="00A460BA" w:rsidRDefault="0042322A">
                  <w:pPr>
                    <w:spacing w:line="280" w:lineRule="exact"/>
                    <w:jc w:val="center"/>
                    <w:rPr>
                      <w:rFonts w:hAnsi="宋体"/>
                      <w:sz w:val="24"/>
                    </w:rPr>
                  </w:pPr>
                  <w:r>
                    <w:rPr>
                      <w:rFonts w:hAnsi="宋体" w:hint="eastAsia"/>
                      <w:sz w:val="24"/>
                    </w:rPr>
                    <w:t>本项目加强对施工期产生的扬尘、噪声、</w:t>
                  </w:r>
                  <w:proofErr w:type="gramStart"/>
                  <w:r>
                    <w:rPr>
                      <w:rFonts w:hAnsi="宋体" w:hint="eastAsia"/>
                      <w:sz w:val="24"/>
                    </w:rPr>
                    <w:t>固废等污染物</w:t>
                  </w:r>
                  <w:proofErr w:type="gramEnd"/>
                  <w:r>
                    <w:rPr>
                      <w:rFonts w:hAnsi="宋体" w:hint="eastAsia"/>
                      <w:sz w:val="24"/>
                    </w:rPr>
                    <w:t>的环境管理</w:t>
                  </w:r>
                </w:p>
              </w:tc>
              <w:tc>
                <w:tcPr>
                  <w:tcW w:w="1418" w:type="dxa"/>
                  <w:vAlign w:val="center"/>
                </w:tcPr>
                <w:p w:rsidR="00A460BA" w:rsidRDefault="00911D62">
                  <w:pPr>
                    <w:spacing w:line="280" w:lineRule="exact"/>
                    <w:jc w:val="center"/>
                    <w:rPr>
                      <w:rFonts w:hAnsi="宋体"/>
                      <w:sz w:val="24"/>
                    </w:rPr>
                  </w:pPr>
                  <w:r>
                    <w:rPr>
                      <w:rFonts w:hAnsi="宋体"/>
                      <w:sz w:val="24"/>
                    </w:rPr>
                    <w:t>落实</w:t>
                  </w:r>
                </w:p>
              </w:tc>
            </w:tr>
            <w:tr w:rsidR="00A460BA" w:rsidTr="009B3BC1">
              <w:trPr>
                <w:trHeight w:val="454"/>
              </w:trPr>
              <w:tc>
                <w:tcPr>
                  <w:tcW w:w="3544" w:type="dxa"/>
                  <w:vAlign w:val="center"/>
                </w:tcPr>
                <w:p w:rsidR="00A460BA" w:rsidRDefault="0042322A">
                  <w:pPr>
                    <w:spacing w:line="280" w:lineRule="exact"/>
                    <w:jc w:val="center"/>
                    <w:rPr>
                      <w:rFonts w:hAnsi="宋体"/>
                      <w:sz w:val="24"/>
                    </w:rPr>
                  </w:pPr>
                  <w:r>
                    <w:rPr>
                      <w:rFonts w:hAnsi="宋体" w:hint="eastAsia"/>
                      <w:sz w:val="24"/>
                    </w:rPr>
                    <w:t>拟建项目无生产废水产生，生活污水经化粪池处理达到《污水排入城镇下水道水质标准》（</w:t>
                  </w:r>
                  <w:r>
                    <w:rPr>
                      <w:rFonts w:hAnsi="宋体" w:hint="eastAsia"/>
                      <w:sz w:val="24"/>
                    </w:rPr>
                    <w:t>C</w:t>
                  </w:r>
                  <w:r>
                    <w:rPr>
                      <w:rFonts w:hAnsi="宋体"/>
                      <w:sz w:val="24"/>
                    </w:rPr>
                    <w:t>J343-2010</w:t>
                  </w:r>
                  <w:r>
                    <w:rPr>
                      <w:rFonts w:hAnsi="宋体" w:hint="eastAsia"/>
                      <w:sz w:val="24"/>
                    </w:rPr>
                    <w:t>）标准后，排入市政污水管网进入辛安河污水处理厂处理</w:t>
                  </w:r>
                </w:p>
              </w:tc>
              <w:tc>
                <w:tcPr>
                  <w:tcW w:w="3260" w:type="dxa"/>
                  <w:vAlign w:val="center"/>
                </w:tcPr>
                <w:p w:rsidR="00A460BA" w:rsidRDefault="0042322A">
                  <w:pPr>
                    <w:spacing w:line="280" w:lineRule="exact"/>
                    <w:jc w:val="center"/>
                    <w:rPr>
                      <w:rFonts w:hAnsi="宋体"/>
                      <w:sz w:val="24"/>
                    </w:rPr>
                  </w:pPr>
                  <w:r>
                    <w:rPr>
                      <w:rFonts w:hAnsi="宋体" w:hint="eastAsia"/>
                      <w:sz w:val="24"/>
                    </w:rPr>
                    <w:t>经</w:t>
                  </w:r>
                  <w:proofErr w:type="gramStart"/>
                  <w:r>
                    <w:rPr>
                      <w:rFonts w:hAnsi="宋体" w:hint="eastAsia"/>
                      <w:sz w:val="24"/>
                    </w:rPr>
                    <w:t>监测总</w:t>
                  </w:r>
                  <w:proofErr w:type="gramEnd"/>
                  <w:r>
                    <w:rPr>
                      <w:rFonts w:hAnsi="宋体" w:hint="eastAsia"/>
                      <w:sz w:val="24"/>
                    </w:rPr>
                    <w:t>排放口污</w:t>
                  </w:r>
                  <w:r>
                    <w:rPr>
                      <w:rFonts w:hAnsi="宋体"/>
                      <w:sz w:val="24"/>
                    </w:rPr>
                    <w:t>染物浓度均符合《污水排入城镇下水道水质标准》</w:t>
                  </w:r>
                  <w:r>
                    <w:rPr>
                      <w:sz w:val="24"/>
                    </w:rPr>
                    <w:t>(</w:t>
                  </w:r>
                  <w:r>
                    <w:rPr>
                      <w:rFonts w:hint="eastAsia"/>
                      <w:color w:val="000000"/>
                      <w:sz w:val="24"/>
                    </w:rPr>
                    <w:t>GB/T31962</w:t>
                  </w:r>
                  <w:r>
                    <w:rPr>
                      <w:color w:val="000000"/>
                      <w:sz w:val="24"/>
                    </w:rPr>
                    <w:t>-201</w:t>
                  </w:r>
                  <w:r>
                    <w:rPr>
                      <w:rFonts w:hint="eastAsia"/>
                      <w:color w:val="000000"/>
                      <w:sz w:val="24"/>
                    </w:rPr>
                    <w:t>5</w:t>
                  </w:r>
                  <w:r>
                    <w:rPr>
                      <w:sz w:val="24"/>
                    </w:rPr>
                    <w:t>)B</w:t>
                  </w:r>
                  <w:r>
                    <w:rPr>
                      <w:rFonts w:hAnsi="宋体"/>
                      <w:sz w:val="24"/>
                    </w:rPr>
                    <w:t>等级标准要求</w:t>
                  </w:r>
                </w:p>
              </w:tc>
              <w:tc>
                <w:tcPr>
                  <w:tcW w:w="1418" w:type="dxa"/>
                  <w:vAlign w:val="center"/>
                </w:tcPr>
                <w:p w:rsidR="00A460BA" w:rsidRDefault="00911D62">
                  <w:pPr>
                    <w:spacing w:line="280" w:lineRule="exact"/>
                    <w:jc w:val="center"/>
                    <w:rPr>
                      <w:rFonts w:hAnsi="宋体"/>
                      <w:sz w:val="24"/>
                    </w:rPr>
                  </w:pPr>
                  <w:r w:rsidRPr="000A72EE">
                    <w:rPr>
                      <w:rFonts w:hAnsi="宋体"/>
                      <w:sz w:val="24"/>
                    </w:rPr>
                    <w:t>落实</w:t>
                  </w:r>
                </w:p>
              </w:tc>
            </w:tr>
            <w:tr w:rsidR="00A460BA" w:rsidTr="009B3BC1">
              <w:trPr>
                <w:trHeight w:val="454"/>
              </w:trPr>
              <w:tc>
                <w:tcPr>
                  <w:tcW w:w="3544" w:type="dxa"/>
                  <w:vAlign w:val="center"/>
                </w:tcPr>
                <w:p w:rsidR="00A460BA" w:rsidRDefault="0042322A">
                  <w:pPr>
                    <w:spacing w:line="280" w:lineRule="exact"/>
                    <w:jc w:val="center"/>
                    <w:rPr>
                      <w:rFonts w:hAnsi="宋体"/>
                      <w:sz w:val="24"/>
                    </w:rPr>
                  </w:pPr>
                  <w:r>
                    <w:rPr>
                      <w:rFonts w:hAnsi="宋体" w:hint="eastAsia"/>
                      <w:sz w:val="24"/>
                    </w:rPr>
                    <w:t>对项目建成运营后下料机、</w:t>
                  </w:r>
                  <w:proofErr w:type="gramStart"/>
                  <w:r>
                    <w:rPr>
                      <w:rFonts w:hAnsi="宋体" w:hint="eastAsia"/>
                      <w:sz w:val="24"/>
                    </w:rPr>
                    <w:t>拉伸机</w:t>
                  </w:r>
                  <w:proofErr w:type="gramEnd"/>
                  <w:r>
                    <w:rPr>
                      <w:rFonts w:hAnsi="宋体" w:hint="eastAsia"/>
                      <w:sz w:val="24"/>
                    </w:rPr>
                    <w:t>等设备，选用先进的低噪声设备，从噪声源头控制噪声，并且通过厂房墙体阻隔、空气吸收和距离衰减后，确保厂界达到《工业企业厂界环境噪声排放标准》（</w:t>
                  </w:r>
                  <w:r>
                    <w:rPr>
                      <w:rFonts w:hAnsi="宋体" w:hint="eastAsia"/>
                      <w:sz w:val="24"/>
                    </w:rPr>
                    <w:t>G</w:t>
                  </w:r>
                  <w:r>
                    <w:rPr>
                      <w:rFonts w:hAnsi="宋体"/>
                      <w:sz w:val="24"/>
                    </w:rPr>
                    <w:t>B12348-2008</w:t>
                  </w:r>
                  <w:r>
                    <w:rPr>
                      <w:rFonts w:hAnsi="宋体" w:hint="eastAsia"/>
                      <w:sz w:val="24"/>
                    </w:rPr>
                    <w:t>）中</w:t>
                  </w:r>
                  <w:r>
                    <w:rPr>
                      <w:rFonts w:hAnsi="宋体" w:hint="eastAsia"/>
                      <w:sz w:val="24"/>
                    </w:rPr>
                    <w:t>3</w:t>
                  </w:r>
                  <w:r>
                    <w:rPr>
                      <w:rFonts w:hAnsi="宋体" w:hint="eastAsia"/>
                      <w:sz w:val="24"/>
                    </w:rPr>
                    <w:t>类标准的要求</w:t>
                  </w:r>
                </w:p>
              </w:tc>
              <w:tc>
                <w:tcPr>
                  <w:tcW w:w="3260" w:type="dxa"/>
                  <w:vAlign w:val="center"/>
                </w:tcPr>
                <w:p w:rsidR="00A460BA" w:rsidRPr="002D356C" w:rsidRDefault="000A72EE">
                  <w:pPr>
                    <w:spacing w:line="280" w:lineRule="exact"/>
                    <w:jc w:val="center"/>
                    <w:rPr>
                      <w:rFonts w:hAnsi="宋体"/>
                      <w:sz w:val="24"/>
                    </w:rPr>
                  </w:pPr>
                  <w:r>
                    <w:rPr>
                      <w:rFonts w:hAnsi="宋体" w:hint="eastAsia"/>
                      <w:sz w:val="24"/>
                    </w:rPr>
                    <w:t>经监测</w:t>
                  </w:r>
                  <w:r w:rsidRPr="006B574C">
                    <w:rPr>
                      <w:rFonts w:hAnsi="宋体"/>
                      <w:sz w:val="24"/>
                    </w:rPr>
                    <w:t>边界</w:t>
                  </w:r>
                  <w:r w:rsidRPr="006B574C">
                    <w:rPr>
                      <w:sz w:val="24"/>
                    </w:rPr>
                    <w:t>4</w:t>
                  </w:r>
                  <w:r w:rsidRPr="006B574C">
                    <w:rPr>
                      <w:rFonts w:hAnsi="宋体"/>
                      <w:sz w:val="24"/>
                    </w:rPr>
                    <w:t>个噪声监测点位两天共</w:t>
                  </w:r>
                  <w:r w:rsidRPr="006B574C">
                    <w:rPr>
                      <w:rFonts w:hint="eastAsia"/>
                      <w:sz w:val="24"/>
                    </w:rPr>
                    <w:t>32</w:t>
                  </w:r>
                  <w:r w:rsidRPr="006B574C">
                    <w:rPr>
                      <w:rFonts w:hAnsi="宋体"/>
                      <w:sz w:val="24"/>
                    </w:rPr>
                    <w:t>次监测，昼间噪声在</w:t>
                  </w:r>
                  <w:r w:rsidRPr="006B574C">
                    <w:rPr>
                      <w:sz w:val="24"/>
                    </w:rPr>
                    <w:t>41.5-54.5dB</w:t>
                  </w:r>
                  <w:r w:rsidRPr="006B574C">
                    <w:rPr>
                      <w:rFonts w:hAnsi="宋体"/>
                      <w:sz w:val="24"/>
                    </w:rPr>
                    <w:t>（</w:t>
                  </w:r>
                  <w:r w:rsidRPr="006B574C">
                    <w:rPr>
                      <w:sz w:val="24"/>
                    </w:rPr>
                    <w:t>A</w:t>
                  </w:r>
                  <w:r w:rsidRPr="006B574C">
                    <w:rPr>
                      <w:rFonts w:hAnsi="宋体"/>
                      <w:sz w:val="24"/>
                    </w:rPr>
                    <w:t>）之间，夜间噪声在</w:t>
                  </w:r>
                  <w:r w:rsidRPr="006B574C">
                    <w:rPr>
                      <w:sz w:val="24"/>
                    </w:rPr>
                    <w:t>37.8-48.3dB</w:t>
                  </w:r>
                  <w:r w:rsidRPr="006B574C">
                    <w:rPr>
                      <w:rFonts w:hAnsi="宋体"/>
                      <w:sz w:val="24"/>
                    </w:rPr>
                    <w:t>（</w:t>
                  </w:r>
                  <w:r w:rsidRPr="006B574C">
                    <w:rPr>
                      <w:sz w:val="24"/>
                    </w:rPr>
                    <w:t>A</w:t>
                  </w:r>
                  <w:r w:rsidRPr="006B574C">
                    <w:rPr>
                      <w:rFonts w:hAnsi="宋体"/>
                      <w:sz w:val="24"/>
                    </w:rPr>
                    <w:t>）之间，各厂界噪声均符合《工业企业厂界环境噪声排放标准》（</w:t>
                  </w:r>
                  <w:r w:rsidRPr="006B574C">
                    <w:rPr>
                      <w:sz w:val="24"/>
                    </w:rPr>
                    <w:t>GB12348-2008</w:t>
                  </w:r>
                  <w:r w:rsidRPr="006B574C">
                    <w:rPr>
                      <w:rFonts w:hAnsi="宋体"/>
                      <w:sz w:val="24"/>
                    </w:rPr>
                    <w:t>）表</w:t>
                  </w:r>
                  <w:r w:rsidRPr="006B574C">
                    <w:rPr>
                      <w:sz w:val="24"/>
                    </w:rPr>
                    <w:t>1</w:t>
                  </w:r>
                  <w:r w:rsidRPr="006B574C">
                    <w:rPr>
                      <w:rFonts w:hAnsi="宋体"/>
                      <w:sz w:val="24"/>
                    </w:rPr>
                    <w:t>中</w:t>
                  </w:r>
                  <w:r w:rsidRPr="006B574C">
                    <w:rPr>
                      <w:sz w:val="24"/>
                    </w:rPr>
                    <w:t>3</w:t>
                  </w:r>
                  <w:r w:rsidRPr="006B574C">
                    <w:rPr>
                      <w:rFonts w:hAnsi="宋体"/>
                      <w:sz w:val="24"/>
                    </w:rPr>
                    <w:t>类区标准要求。</w:t>
                  </w:r>
                </w:p>
              </w:tc>
              <w:tc>
                <w:tcPr>
                  <w:tcW w:w="1418" w:type="dxa"/>
                  <w:vAlign w:val="center"/>
                </w:tcPr>
                <w:p w:rsidR="00A460BA" w:rsidRPr="002D356C" w:rsidRDefault="00911D62">
                  <w:pPr>
                    <w:spacing w:line="280" w:lineRule="exact"/>
                    <w:jc w:val="center"/>
                    <w:rPr>
                      <w:rFonts w:hAnsi="宋体"/>
                      <w:sz w:val="24"/>
                    </w:rPr>
                  </w:pPr>
                  <w:r w:rsidRPr="002D356C">
                    <w:rPr>
                      <w:rFonts w:hAnsi="宋体"/>
                      <w:sz w:val="24"/>
                    </w:rPr>
                    <w:t>落实</w:t>
                  </w:r>
                </w:p>
              </w:tc>
            </w:tr>
            <w:tr w:rsidR="00A460BA" w:rsidTr="009B3BC1">
              <w:trPr>
                <w:trHeight w:val="454"/>
              </w:trPr>
              <w:tc>
                <w:tcPr>
                  <w:tcW w:w="3544" w:type="dxa"/>
                  <w:vAlign w:val="center"/>
                </w:tcPr>
                <w:p w:rsidR="00A460BA" w:rsidRDefault="0042322A">
                  <w:pPr>
                    <w:spacing w:line="280" w:lineRule="exact"/>
                    <w:rPr>
                      <w:sz w:val="24"/>
                    </w:rPr>
                  </w:pPr>
                  <w:r>
                    <w:rPr>
                      <w:rFonts w:hint="eastAsia"/>
                      <w:sz w:val="24"/>
                    </w:rPr>
                    <w:t>项目建成运营后，主要固体废物为职工生活垃圾及边角料，生活垃圾经市政环卫部门统一收集处理，边角料外售回收站</w:t>
                  </w:r>
                </w:p>
              </w:tc>
              <w:tc>
                <w:tcPr>
                  <w:tcW w:w="3260" w:type="dxa"/>
                  <w:vAlign w:val="center"/>
                </w:tcPr>
                <w:p w:rsidR="0015309B" w:rsidRPr="0015309B" w:rsidRDefault="0015309B" w:rsidP="0015309B">
                  <w:pPr>
                    <w:spacing w:line="280" w:lineRule="exact"/>
                    <w:rPr>
                      <w:sz w:val="24"/>
                    </w:rPr>
                  </w:pPr>
                  <w:r w:rsidRPr="0015309B">
                    <w:rPr>
                      <w:rFonts w:hint="eastAsia"/>
                      <w:sz w:val="24"/>
                    </w:rPr>
                    <w:t>产品生产过程产生的包装废物、下脚料等，供应商回收。</w:t>
                  </w:r>
                </w:p>
                <w:p w:rsidR="0015309B" w:rsidRPr="0015309B" w:rsidRDefault="0015309B" w:rsidP="0015309B">
                  <w:pPr>
                    <w:spacing w:line="280" w:lineRule="exact"/>
                    <w:rPr>
                      <w:sz w:val="24"/>
                    </w:rPr>
                  </w:pPr>
                  <w:r w:rsidRPr="0015309B">
                    <w:rPr>
                      <w:rFonts w:hint="eastAsia"/>
                      <w:sz w:val="24"/>
                    </w:rPr>
                    <w:t>生产过程产生的废润滑油、废机油，委托</w:t>
                  </w:r>
                  <w:proofErr w:type="gramStart"/>
                  <w:r>
                    <w:rPr>
                      <w:rFonts w:hint="eastAsia"/>
                      <w:sz w:val="24"/>
                    </w:rPr>
                    <w:t>鑫广绿</w:t>
                  </w:r>
                  <w:proofErr w:type="gramEnd"/>
                  <w:r>
                    <w:rPr>
                      <w:rFonts w:hint="eastAsia"/>
                      <w:sz w:val="24"/>
                    </w:rPr>
                    <w:t>环再生资源股份有限公司</w:t>
                  </w:r>
                  <w:r w:rsidRPr="0015309B">
                    <w:rPr>
                      <w:rFonts w:hint="eastAsia"/>
                      <w:sz w:val="24"/>
                    </w:rPr>
                    <w:t>处理。</w:t>
                  </w:r>
                </w:p>
                <w:p w:rsidR="00A460BA" w:rsidRPr="0015309B" w:rsidRDefault="0015309B" w:rsidP="0015309B">
                  <w:pPr>
                    <w:spacing w:line="280" w:lineRule="exact"/>
                    <w:rPr>
                      <w:sz w:val="24"/>
                    </w:rPr>
                  </w:pPr>
                  <w:r w:rsidRPr="0015309B">
                    <w:rPr>
                      <w:rFonts w:hint="eastAsia"/>
                      <w:sz w:val="24"/>
                    </w:rPr>
                    <w:t>职工产生的生活垃圾，环卫清运。</w:t>
                  </w:r>
                </w:p>
              </w:tc>
              <w:tc>
                <w:tcPr>
                  <w:tcW w:w="1418" w:type="dxa"/>
                  <w:vAlign w:val="center"/>
                </w:tcPr>
                <w:p w:rsidR="00A460BA" w:rsidRDefault="00911D62">
                  <w:pPr>
                    <w:spacing w:line="280" w:lineRule="exact"/>
                    <w:jc w:val="center"/>
                    <w:rPr>
                      <w:sz w:val="24"/>
                    </w:rPr>
                  </w:pPr>
                  <w:r>
                    <w:rPr>
                      <w:rFonts w:hAnsi="宋体"/>
                      <w:sz w:val="24"/>
                    </w:rPr>
                    <w:t>落实</w:t>
                  </w:r>
                </w:p>
              </w:tc>
            </w:tr>
          </w:tbl>
          <w:p w:rsidR="00A460BA" w:rsidRDefault="00A460BA">
            <w:pPr>
              <w:adjustRightInd w:val="0"/>
              <w:snapToGrid w:val="0"/>
              <w:spacing w:line="360" w:lineRule="auto"/>
              <w:ind w:firstLineChars="200" w:firstLine="420"/>
              <w:rPr>
                <w:color w:val="FF0000"/>
              </w:rPr>
            </w:pPr>
          </w:p>
        </w:tc>
      </w:tr>
    </w:tbl>
    <w:p w:rsidR="00A460BA" w:rsidRDefault="00911D62">
      <w:pPr>
        <w:pStyle w:val="20"/>
        <w:jc w:val="both"/>
        <w:rPr>
          <w:rFonts w:ascii="Times New Roman" w:hAnsi="Times New Roman"/>
          <w:b/>
          <w:bCs/>
        </w:rPr>
      </w:pPr>
      <w:bookmarkStart w:id="32" w:name="_Toc338427177"/>
      <w:bookmarkStart w:id="33" w:name="_Toc509404854"/>
      <w:r>
        <w:rPr>
          <w:rFonts w:ascii="Times New Roman" w:hAnsi="Times New Roman"/>
          <w:b/>
          <w:bCs/>
        </w:rPr>
        <w:lastRenderedPageBreak/>
        <w:t>表</w:t>
      </w:r>
      <w:r>
        <w:rPr>
          <w:rFonts w:ascii="Times New Roman" w:hAnsi="Times New Roman" w:hint="eastAsia"/>
          <w:b/>
          <w:bCs/>
        </w:rPr>
        <w:t>1</w:t>
      </w:r>
      <w:r w:rsidR="00A71410">
        <w:rPr>
          <w:rFonts w:ascii="Times New Roman" w:hAnsi="Times New Roman"/>
          <w:b/>
          <w:bCs/>
        </w:rPr>
        <w:t>1</w:t>
      </w:r>
      <w:r>
        <w:rPr>
          <w:rFonts w:ascii="Times New Roman" w:hAnsi="Times New Roman"/>
          <w:b/>
          <w:bCs/>
        </w:rPr>
        <w:t>验收监测结论及建议</w:t>
      </w:r>
      <w:bookmarkEnd w:id="32"/>
      <w:bookmarkEnd w:id="3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A460BA">
        <w:tc>
          <w:tcPr>
            <w:tcW w:w="8522" w:type="dxa"/>
          </w:tcPr>
          <w:p w:rsidR="00A460BA" w:rsidRPr="00627FBD" w:rsidRDefault="00A460BA">
            <w:pPr>
              <w:rPr>
                <w:color w:val="FF0000"/>
              </w:rPr>
            </w:pPr>
          </w:p>
          <w:p w:rsidR="00A460BA" w:rsidRPr="00627FBD" w:rsidRDefault="00911D62">
            <w:pPr>
              <w:snapToGrid w:val="0"/>
              <w:spacing w:line="360" w:lineRule="auto"/>
              <w:rPr>
                <w:b/>
                <w:sz w:val="24"/>
              </w:rPr>
            </w:pPr>
            <w:proofErr w:type="gramStart"/>
            <w:r w:rsidRPr="00627FBD">
              <w:rPr>
                <w:b/>
                <w:sz w:val="24"/>
              </w:rPr>
              <w:t>一</w:t>
            </w:r>
            <w:proofErr w:type="gramEnd"/>
            <w:r w:rsidRPr="00627FBD">
              <w:rPr>
                <w:b/>
                <w:sz w:val="24"/>
              </w:rPr>
              <w:t>．结论</w:t>
            </w:r>
          </w:p>
          <w:p w:rsidR="00A460BA" w:rsidRPr="00627FBD" w:rsidRDefault="00911D62">
            <w:pPr>
              <w:pStyle w:val="ab"/>
              <w:snapToGrid w:val="0"/>
              <w:spacing w:line="360" w:lineRule="auto"/>
              <w:ind w:firstLineChars="196" w:firstLine="472"/>
              <w:rPr>
                <w:b/>
                <w:sz w:val="24"/>
                <w:szCs w:val="24"/>
              </w:rPr>
            </w:pPr>
            <w:r w:rsidRPr="00627FBD">
              <w:rPr>
                <w:b/>
                <w:sz w:val="24"/>
                <w:szCs w:val="24"/>
              </w:rPr>
              <w:t>（</w:t>
            </w:r>
            <w:r w:rsidRPr="00627FBD">
              <w:rPr>
                <w:b/>
                <w:sz w:val="24"/>
                <w:szCs w:val="24"/>
              </w:rPr>
              <w:t>1</w:t>
            </w:r>
            <w:r w:rsidRPr="00627FBD">
              <w:rPr>
                <w:b/>
                <w:sz w:val="24"/>
                <w:szCs w:val="24"/>
              </w:rPr>
              <w:t>）</w:t>
            </w:r>
            <w:r w:rsidRPr="00627FBD">
              <w:rPr>
                <w:b/>
                <w:sz w:val="24"/>
                <w:szCs w:val="24"/>
              </w:rPr>
              <w:t>“</w:t>
            </w:r>
            <w:r w:rsidRPr="00627FBD">
              <w:rPr>
                <w:b/>
                <w:sz w:val="24"/>
                <w:szCs w:val="24"/>
              </w:rPr>
              <w:t>三同时</w:t>
            </w:r>
            <w:r w:rsidRPr="00627FBD">
              <w:rPr>
                <w:b/>
                <w:sz w:val="24"/>
                <w:szCs w:val="24"/>
              </w:rPr>
              <w:t>”</w:t>
            </w:r>
            <w:r w:rsidRPr="00627FBD">
              <w:rPr>
                <w:b/>
                <w:sz w:val="24"/>
                <w:szCs w:val="24"/>
              </w:rPr>
              <w:t>执行情况</w:t>
            </w:r>
          </w:p>
          <w:p w:rsidR="00A460BA" w:rsidRPr="00627FBD" w:rsidRDefault="00911D62">
            <w:pPr>
              <w:spacing w:line="360" w:lineRule="auto"/>
              <w:ind w:firstLineChars="200" w:firstLine="480"/>
              <w:rPr>
                <w:sz w:val="24"/>
              </w:rPr>
            </w:pPr>
            <w:r w:rsidRPr="00627FBD">
              <w:rPr>
                <w:sz w:val="24"/>
              </w:rPr>
              <w:t>烟台</w:t>
            </w:r>
            <w:proofErr w:type="gramStart"/>
            <w:r w:rsidRPr="00627FBD">
              <w:rPr>
                <w:sz w:val="24"/>
              </w:rPr>
              <w:t>荃</w:t>
            </w:r>
            <w:proofErr w:type="gramEnd"/>
            <w:r w:rsidRPr="00627FBD">
              <w:rPr>
                <w:sz w:val="24"/>
              </w:rPr>
              <w:t>翔制</w:t>
            </w:r>
            <w:r w:rsidRPr="001127C8">
              <w:rPr>
                <w:sz w:val="24"/>
              </w:rPr>
              <w:t>冷配件</w:t>
            </w:r>
            <w:proofErr w:type="gramStart"/>
            <w:r w:rsidRPr="001127C8">
              <w:rPr>
                <w:sz w:val="24"/>
              </w:rPr>
              <w:t>经销部铜毛细</w:t>
            </w:r>
            <w:proofErr w:type="gramEnd"/>
            <w:r w:rsidRPr="001127C8">
              <w:rPr>
                <w:sz w:val="24"/>
              </w:rPr>
              <w:t>管生产加工项目于</w:t>
            </w:r>
            <w:r w:rsidRPr="001127C8">
              <w:rPr>
                <w:sz w:val="24"/>
              </w:rPr>
              <w:t>201</w:t>
            </w:r>
            <w:r w:rsidR="001127C8" w:rsidRPr="001127C8">
              <w:rPr>
                <w:sz w:val="24"/>
              </w:rPr>
              <w:t>6</w:t>
            </w:r>
            <w:r w:rsidRPr="001127C8">
              <w:rPr>
                <w:sz w:val="24"/>
              </w:rPr>
              <w:t>年</w:t>
            </w:r>
            <w:r w:rsidR="001127C8" w:rsidRPr="001127C8">
              <w:rPr>
                <w:sz w:val="24"/>
              </w:rPr>
              <w:t>1</w:t>
            </w:r>
            <w:r w:rsidRPr="001127C8">
              <w:rPr>
                <w:sz w:val="24"/>
              </w:rPr>
              <w:t>月开工，并于</w:t>
            </w:r>
            <w:r w:rsidRPr="001127C8">
              <w:rPr>
                <w:sz w:val="24"/>
              </w:rPr>
              <w:t>201</w:t>
            </w:r>
            <w:r w:rsidR="001127C8" w:rsidRPr="001127C8">
              <w:rPr>
                <w:sz w:val="24"/>
              </w:rPr>
              <w:t>7</w:t>
            </w:r>
            <w:r w:rsidRPr="001127C8">
              <w:rPr>
                <w:sz w:val="24"/>
              </w:rPr>
              <w:t>年</w:t>
            </w:r>
            <w:r w:rsidR="00D96C69" w:rsidRPr="001127C8">
              <w:rPr>
                <w:sz w:val="24"/>
              </w:rPr>
              <w:t>1</w:t>
            </w:r>
            <w:r w:rsidRPr="001127C8">
              <w:rPr>
                <w:sz w:val="24"/>
              </w:rPr>
              <w:t>月运行；</w:t>
            </w:r>
            <w:r w:rsidRPr="00627FBD">
              <w:rPr>
                <w:sz w:val="24"/>
              </w:rPr>
              <w:t>该项目</w:t>
            </w:r>
            <w:r w:rsidRPr="00627FBD">
              <w:rPr>
                <w:sz w:val="24"/>
              </w:rPr>
              <w:t>2015</w:t>
            </w:r>
            <w:r w:rsidRPr="00627FBD">
              <w:rPr>
                <w:sz w:val="24"/>
              </w:rPr>
              <w:t>年</w:t>
            </w:r>
            <w:r w:rsidRPr="00627FBD">
              <w:rPr>
                <w:sz w:val="24"/>
              </w:rPr>
              <w:t>2</w:t>
            </w:r>
            <w:r w:rsidRPr="00627FBD">
              <w:rPr>
                <w:sz w:val="24"/>
              </w:rPr>
              <w:t>月由中国气象科学研究院环境影响评价中心编制了建设项目环境影响报告表，并于</w:t>
            </w:r>
            <w:r w:rsidRPr="00627FBD">
              <w:rPr>
                <w:sz w:val="24"/>
              </w:rPr>
              <w:t>2015</w:t>
            </w:r>
            <w:r w:rsidRPr="00627FBD">
              <w:rPr>
                <w:sz w:val="24"/>
              </w:rPr>
              <w:t>年</w:t>
            </w:r>
            <w:r w:rsidRPr="00627FBD">
              <w:rPr>
                <w:sz w:val="24"/>
              </w:rPr>
              <w:t>4</w:t>
            </w:r>
            <w:r w:rsidRPr="00627FBD">
              <w:rPr>
                <w:sz w:val="24"/>
              </w:rPr>
              <w:t>月</w:t>
            </w:r>
            <w:r w:rsidRPr="00627FBD">
              <w:rPr>
                <w:sz w:val="24"/>
              </w:rPr>
              <w:t>20</w:t>
            </w:r>
            <w:r w:rsidRPr="00627FBD">
              <w:rPr>
                <w:sz w:val="24"/>
              </w:rPr>
              <w:t>日由烟台市</w:t>
            </w:r>
            <w:proofErr w:type="gramStart"/>
            <w:r w:rsidRPr="00627FBD">
              <w:rPr>
                <w:sz w:val="24"/>
              </w:rPr>
              <w:t>莱</w:t>
            </w:r>
            <w:proofErr w:type="gramEnd"/>
            <w:r w:rsidRPr="00627FBD">
              <w:rPr>
                <w:sz w:val="24"/>
              </w:rPr>
              <w:t>山区环境保护局进行了审批。项目在建设同时按照环评及批复要求配套进行了相关环保设施的建设，并与项目同时运行，较好执行了</w:t>
            </w:r>
            <w:r w:rsidRPr="00627FBD">
              <w:rPr>
                <w:sz w:val="24"/>
              </w:rPr>
              <w:t>“</w:t>
            </w:r>
            <w:r w:rsidRPr="00627FBD">
              <w:rPr>
                <w:sz w:val="24"/>
              </w:rPr>
              <w:t>三同时</w:t>
            </w:r>
            <w:r w:rsidRPr="00627FBD">
              <w:rPr>
                <w:sz w:val="24"/>
              </w:rPr>
              <w:t>”</w:t>
            </w:r>
            <w:r w:rsidRPr="00627FBD">
              <w:rPr>
                <w:sz w:val="24"/>
              </w:rPr>
              <w:t>制度。目前项目运行状况良好。</w:t>
            </w:r>
          </w:p>
          <w:p w:rsidR="00A460BA" w:rsidRPr="00627FBD" w:rsidRDefault="00911D62">
            <w:pPr>
              <w:pStyle w:val="a9"/>
              <w:snapToGrid w:val="0"/>
              <w:spacing w:line="360" w:lineRule="auto"/>
              <w:ind w:firstLineChars="196" w:firstLine="472"/>
              <w:rPr>
                <w:rFonts w:ascii="Times New Roman" w:hAnsi="Times New Roman"/>
                <w:b/>
                <w:sz w:val="24"/>
                <w:szCs w:val="24"/>
              </w:rPr>
            </w:pPr>
            <w:r w:rsidRPr="00627FBD">
              <w:rPr>
                <w:rFonts w:ascii="Times New Roman" w:hAnsi="Times New Roman"/>
                <w:b/>
                <w:sz w:val="24"/>
                <w:szCs w:val="24"/>
              </w:rPr>
              <w:t>（</w:t>
            </w:r>
            <w:r w:rsidRPr="00627FBD">
              <w:rPr>
                <w:rFonts w:ascii="Times New Roman" w:hAnsi="Times New Roman"/>
                <w:b/>
                <w:sz w:val="24"/>
                <w:szCs w:val="24"/>
              </w:rPr>
              <w:t>2</w:t>
            </w:r>
            <w:r w:rsidRPr="00627FBD">
              <w:rPr>
                <w:rFonts w:ascii="Times New Roman" w:hAnsi="Times New Roman"/>
                <w:b/>
                <w:sz w:val="24"/>
                <w:szCs w:val="24"/>
              </w:rPr>
              <w:t>）废水监测结论</w:t>
            </w:r>
          </w:p>
          <w:p w:rsidR="00A460BA" w:rsidRPr="00627FBD" w:rsidRDefault="00911D62">
            <w:pPr>
              <w:spacing w:line="360" w:lineRule="auto"/>
              <w:jc w:val="left"/>
              <w:rPr>
                <w:sz w:val="24"/>
              </w:rPr>
            </w:pPr>
            <w:r w:rsidRPr="00627FBD">
              <w:rPr>
                <w:sz w:val="24"/>
              </w:rPr>
              <w:t xml:space="preserve">    </w:t>
            </w:r>
            <w:r w:rsidR="006B574C" w:rsidRPr="00627FBD">
              <w:rPr>
                <w:sz w:val="24"/>
              </w:rPr>
              <w:t>总排口废水</w:t>
            </w:r>
            <w:r w:rsidR="006B574C" w:rsidRPr="00627FBD">
              <w:rPr>
                <w:sz w:val="24"/>
              </w:rPr>
              <w:t>pH</w:t>
            </w:r>
            <w:r w:rsidR="006B574C" w:rsidRPr="00627FBD">
              <w:rPr>
                <w:sz w:val="24"/>
              </w:rPr>
              <w:t>、</w:t>
            </w:r>
            <w:r w:rsidR="006B574C" w:rsidRPr="00627FBD">
              <w:rPr>
                <w:sz w:val="24"/>
              </w:rPr>
              <w:t>SS</w:t>
            </w:r>
            <w:r w:rsidR="006B574C" w:rsidRPr="00627FBD">
              <w:rPr>
                <w:sz w:val="24"/>
              </w:rPr>
              <w:t>、</w:t>
            </w:r>
            <w:r w:rsidR="006B574C" w:rsidRPr="00627FBD">
              <w:rPr>
                <w:sz w:val="24"/>
              </w:rPr>
              <w:t>COD</w:t>
            </w:r>
            <w:r w:rsidR="006B574C" w:rsidRPr="00627FBD">
              <w:rPr>
                <w:sz w:val="24"/>
              </w:rPr>
              <w:t>、</w:t>
            </w:r>
            <w:r w:rsidR="006B574C" w:rsidRPr="00627FBD">
              <w:rPr>
                <w:sz w:val="24"/>
              </w:rPr>
              <w:t>NH3-N</w:t>
            </w:r>
            <w:r w:rsidR="006B574C" w:rsidRPr="00627FBD">
              <w:rPr>
                <w:sz w:val="24"/>
              </w:rPr>
              <w:t>、动植物油、阴离子表面活性剂第一天日均值</w:t>
            </w:r>
            <w:r w:rsidR="006B574C" w:rsidRPr="00627FBD">
              <w:rPr>
                <w:sz w:val="24"/>
              </w:rPr>
              <w:t>7.01—7.21</w:t>
            </w:r>
            <w:r w:rsidR="006B574C" w:rsidRPr="00627FBD">
              <w:rPr>
                <w:sz w:val="24"/>
              </w:rPr>
              <w:t>、</w:t>
            </w:r>
            <w:r w:rsidR="006B574C" w:rsidRPr="00627FBD">
              <w:rPr>
                <w:sz w:val="24"/>
              </w:rPr>
              <w:t>32mg/L</w:t>
            </w:r>
            <w:r w:rsidR="006B574C" w:rsidRPr="00627FBD">
              <w:rPr>
                <w:sz w:val="24"/>
              </w:rPr>
              <w:t>、</w:t>
            </w:r>
            <w:r w:rsidR="006B574C" w:rsidRPr="00627FBD">
              <w:rPr>
                <w:sz w:val="24"/>
              </w:rPr>
              <w:t>168mg/L</w:t>
            </w:r>
            <w:r w:rsidR="006B574C" w:rsidRPr="00627FBD">
              <w:rPr>
                <w:sz w:val="24"/>
              </w:rPr>
              <w:t>、</w:t>
            </w:r>
            <w:r w:rsidR="006B574C" w:rsidRPr="00627FBD">
              <w:rPr>
                <w:sz w:val="24"/>
              </w:rPr>
              <w:t>0.698mg/L</w:t>
            </w:r>
            <w:r w:rsidR="006B574C" w:rsidRPr="00627FBD">
              <w:rPr>
                <w:sz w:val="24"/>
              </w:rPr>
              <w:t>、</w:t>
            </w:r>
            <w:r w:rsidR="006B574C" w:rsidRPr="00627FBD">
              <w:rPr>
                <w:sz w:val="24"/>
              </w:rPr>
              <w:t>0.38mg/L</w:t>
            </w:r>
            <w:r w:rsidR="006B574C" w:rsidRPr="00627FBD">
              <w:rPr>
                <w:sz w:val="24"/>
              </w:rPr>
              <w:t>、未检出；第二天日均值</w:t>
            </w:r>
            <w:r w:rsidR="006B574C" w:rsidRPr="00627FBD">
              <w:rPr>
                <w:sz w:val="24"/>
              </w:rPr>
              <w:t>7.04—7.13</w:t>
            </w:r>
            <w:r w:rsidR="006B574C" w:rsidRPr="00627FBD">
              <w:rPr>
                <w:sz w:val="24"/>
              </w:rPr>
              <w:t>、</w:t>
            </w:r>
            <w:r w:rsidR="006B574C" w:rsidRPr="00627FBD">
              <w:rPr>
                <w:sz w:val="24"/>
              </w:rPr>
              <w:t>29mg/L</w:t>
            </w:r>
            <w:r w:rsidR="006B574C" w:rsidRPr="00627FBD">
              <w:rPr>
                <w:sz w:val="24"/>
              </w:rPr>
              <w:t>、</w:t>
            </w:r>
            <w:r w:rsidR="006B574C" w:rsidRPr="00627FBD">
              <w:rPr>
                <w:sz w:val="24"/>
              </w:rPr>
              <w:t>161mg/L</w:t>
            </w:r>
            <w:r w:rsidR="006B574C" w:rsidRPr="00627FBD">
              <w:rPr>
                <w:sz w:val="24"/>
              </w:rPr>
              <w:t>、</w:t>
            </w:r>
            <w:r w:rsidR="006B574C" w:rsidRPr="00627FBD">
              <w:rPr>
                <w:sz w:val="24"/>
              </w:rPr>
              <w:t>0.550mg/L</w:t>
            </w:r>
            <w:r w:rsidR="006B574C" w:rsidRPr="00627FBD">
              <w:rPr>
                <w:sz w:val="24"/>
              </w:rPr>
              <w:t>、</w:t>
            </w:r>
            <w:r w:rsidR="006B574C" w:rsidRPr="00627FBD">
              <w:rPr>
                <w:sz w:val="24"/>
              </w:rPr>
              <w:t>0.34 mg/L</w:t>
            </w:r>
            <w:r w:rsidR="006B574C" w:rsidRPr="00627FBD">
              <w:rPr>
                <w:sz w:val="24"/>
              </w:rPr>
              <w:t>、未检出。</w:t>
            </w:r>
          </w:p>
          <w:p w:rsidR="00A460BA" w:rsidRPr="00627FBD" w:rsidRDefault="00911D62">
            <w:pPr>
              <w:spacing w:line="360" w:lineRule="auto"/>
              <w:ind w:firstLine="482"/>
              <w:rPr>
                <w:sz w:val="24"/>
              </w:rPr>
            </w:pPr>
            <w:r w:rsidRPr="00627FBD">
              <w:rPr>
                <w:sz w:val="24"/>
              </w:rPr>
              <w:t>监测结果表明：总排放口污染物浓度均符合《污水排入城镇下水道水质标准》</w:t>
            </w:r>
            <w:r w:rsidRPr="00627FBD">
              <w:rPr>
                <w:sz w:val="24"/>
              </w:rPr>
              <w:t>(</w:t>
            </w:r>
            <w:r w:rsidRPr="00627FBD">
              <w:rPr>
                <w:color w:val="000000"/>
                <w:sz w:val="24"/>
              </w:rPr>
              <w:t>GB/T31962-2015</w:t>
            </w:r>
            <w:r w:rsidRPr="00627FBD">
              <w:rPr>
                <w:sz w:val="24"/>
              </w:rPr>
              <w:t>)B</w:t>
            </w:r>
            <w:r w:rsidRPr="00627FBD">
              <w:rPr>
                <w:sz w:val="24"/>
              </w:rPr>
              <w:t>等级标准要求。</w:t>
            </w:r>
          </w:p>
          <w:p w:rsidR="00A460BA" w:rsidRPr="00627FBD" w:rsidRDefault="00911D62">
            <w:pPr>
              <w:pStyle w:val="a9"/>
              <w:snapToGrid w:val="0"/>
              <w:spacing w:line="360" w:lineRule="auto"/>
              <w:ind w:firstLineChars="196" w:firstLine="472"/>
              <w:rPr>
                <w:rFonts w:ascii="Times New Roman" w:hAnsi="Times New Roman"/>
                <w:b/>
                <w:sz w:val="24"/>
                <w:szCs w:val="24"/>
              </w:rPr>
            </w:pPr>
            <w:r w:rsidRPr="00627FBD">
              <w:rPr>
                <w:rFonts w:ascii="Times New Roman" w:hAnsi="Times New Roman"/>
                <w:b/>
                <w:sz w:val="24"/>
                <w:szCs w:val="24"/>
              </w:rPr>
              <w:t>（</w:t>
            </w:r>
            <w:r w:rsidRPr="00627FBD">
              <w:rPr>
                <w:rFonts w:ascii="Times New Roman" w:hAnsi="Times New Roman"/>
                <w:b/>
                <w:sz w:val="24"/>
                <w:szCs w:val="24"/>
              </w:rPr>
              <w:t>3</w:t>
            </w:r>
            <w:r w:rsidRPr="00627FBD">
              <w:rPr>
                <w:rFonts w:ascii="Times New Roman" w:hAnsi="Times New Roman"/>
                <w:b/>
                <w:sz w:val="24"/>
                <w:szCs w:val="24"/>
              </w:rPr>
              <w:t>）噪声监测结论</w:t>
            </w:r>
          </w:p>
          <w:p w:rsidR="00A460BA" w:rsidRPr="00627FBD" w:rsidRDefault="006B574C">
            <w:pPr>
              <w:pStyle w:val="a9"/>
              <w:snapToGrid w:val="0"/>
              <w:spacing w:line="360" w:lineRule="auto"/>
              <w:ind w:firstLineChars="196" w:firstLine="470"/>
              <w:rPr>
                <w:rFonts w:ascii="Times New Roman" w:hAnsi="Times New Roman"/>
                <w:color w:val="000000"/>
                <w:sz w:val="24"/>
                <w:szCs w:val="24"/>
              </w:rPr>
            </w:pPr>
            <w:r w:rsidRPr="00627FBD">
              <w:rPr>
                <w:rFonts w:ascii="Times New Roman" w:hAnsi="Times New Roman"/>
                <w:sz w:val="24"/>
              </w:rPr>
              <w:t>监测结果表明：边界</w:t>
            </w:r>
            <w:r w:rsidRPr="00627FBD">
              <w:rPr>
                <w:rFonts w:ascii="Times New Roman" w:hAnsi="Times New Roman"/>
                <w:sz w:val="24"/>
              </w:rPr>
              <w:t>4</w:t>
            </w:r>
            <w:r w:rsidRPr="00627FBD">
              <w:rPr>
                <w:rFonts w:ascii="Times New Roman" w:hAnsi="Times New Roman"/>
                <w:sz w:val="24"/>
              </w:rPr>
              <w:t>个噪声监测点位两天共</w:t>
            </w:r>
            <w:r w:rsidRPr="00627FBD">
              <w:rPr>
                <w:rFonts w:ascii="Times New Roman" w:hAnsi="Times New Roman"/>
                <w:sz w:val="24"/>
              </w:rPr>
              <w:t>32</w:t>
            </w:r>
            <w:r w:rsidRPr="00627FBD">
              <w:rPr>
                <w:rFonts w:ascii="Times New Roman" w:hAnsi="Times New Roman"/>
                <w:sz w:val="24"/>
              </w:rPr>
              <w:t>次监测，昼间噪声在</w:t>
            </w:r>
            <w:r w:rsidRPr="00627FBD">
              <w:rPr>
                <w:rFonts w:ascii="Times New Roman" w:hAnsi="Times New Roman"/>
                <w:sz w:val="24"/>
              </w:rPr>
              <w:t>41.5-54.5dB</w:t>
            </w:r>
            <w:r w:rsidRPr="00627FBD">
              <w:rPr>
                <w:rFonts w:ascii="Times New Roman" w:hAnsi="Times New Roman"/>
                <w:sz w:val="24"/>
              </w:rPr>
              <w:t>（</w:t>
            </w:r>
            <w:r w:rsidRPr="00627FBD">
              <w:rPr>
                <w:rFonts w:ascii="Times New Roman" w:hAnsi="Times New Roman"/>
                <w:sz w:val="24"/>
              </w:rPr>
              <w:t>A</w:t>
            </w:r>
            <w:r w:rsidRPr="00627FBD">
              <w:rPr>
                <w:rFonts w:ascii="Times New Roman" w:hAnsi="Times New Roman"/>
                <w:sz w:val="24"/>
              </w:rPr>
              <w:t>）之间，夜间噪声在</w:t>
            </w:r>
            <w:r w:rsidRPr="00627FBD">
              <w:rPr>
                <w:rFonts w:ascii="Times New Roman" w:hAnsi="Times New Roman"/>
                <w:sz w:val="24"/>
              </w:rPr>
              <w:t>37.8-48.3dB</w:t>
            </w:r>
            <w:r w:rsidRPr="00627FBD">
              <w:rPr>
                <w:rFonts w:ascii="Times New Roman" w:hAnsi="Times New Roman"/>
                <w:sz w:val="24"/>
              </w:rPr>
              <w:t>（</w:t>
            </w:r>
            <w:r w:rsidRPr="00627FBD">
              <w:rPr>
                <w:rFonts w:ascii="Times New Roman" w:hAnsi="Times New Roman"/>
                <w:sz w:val="24"/>
              </w:rPr>
              <w:t>A</w:t>
            </w:r>
            <w:r w:rsidRPr="00627FBD">
              <w:rPr>
                <w:rFonts w:ascii="Times New Roman" w:hAnsi="Times New Roman"/>
                <w:sz w:val="24"/>
              </w:rPr>
              <w:t>）之间，各厂界噪声均符合《工业企业厂界环境噪声排放标准》（</w:t>
            </w:r>
            <w:r w:rsidRPr="00627FBD">
              <w:rPr>
                <w:rFonts w:ascii="Times New Roman" w:hAnsi="Times New Roman"/>
                <w:sz w:val="24"/>
              </w:rPr>
              <w:t>GB12348-2008</w:t>
            </w:r>
            <w:r w:rsidRPr="00627FBD">
              <w:rPr>
                <w:rFonts w:ascii="Times New Roman" w:hAnsi="Times New Roman"/>
                <w:sz w:val="24"/>
              </w:rPr>
              <w:t>）表</w:t>
            </w:r>
            <w:r w:rsidRPr="00627FBD">
              <w:rPr>
                <w:rFonts w:ascii="Times New Roman" w:hAnsi="Times New Roman"/>
                <w:sz w:val="24"/>
              </w:rPr>
              <w:t>1</w:t>
            </w:r>
            <w:r w:rsidRPr="00627FBD">
              <w:rPr>
                <w:rFonts w:ascii="Times New Roman" w:hAnsi="Times New Roman"/>
                <w:sz w:val="24"/>
              </w:rPr>
              <w:t>中</w:t>
            </w:r>
            <w:r w:rsidRPr="00627FBD">
              <w:rPr>
                <w:rFonts w:ascii="Times New Roman" w:hAnsi="Times New Roman"/>
                <w:sz w:val="24"/>
              </w:rPr>
              <w:t>3</w:t>
            </w:r>
            <w:r w:rsidRPr="00627FBD">
              <w:rPr>
                <w:rFonts w:ascii="Times New Roman" w:hAnsi="Times New Roman"/>
                <w:sz w:val="24"/>
              </w:rPr>
              <w:t>类区标准要求。</w:t>
            </w:r>
          </w:p>
          <w:p w:rsidR="00A460BA" w:rsidRPr="00627FBD" w:rsidRDefault="00911D62">
            <w:pPr>
              <w:snapToGrid w:val="0"/>
              <w:spacing w:line="360" w:lineRule="auto"/>
              <w:ind w:firstLineChars="196" w:firstLine="472"/>
              <w:rPr>
                <w:b/>
                <w:bCs/>
                <w:sz w:val="24"/>
              </w:rPr>
            </w:pPr>
            <w:r w:rsidRPr="00627FBD">
              <w:rPr>
                <w:b/>
                <w:sz w:val="24"/>
              </w:rPr>
              <w:t>（</w:t>
            </w:r>
            <w:r w:rsidRPr="00627FBD">
              <w:rPr>
                <w:b/>
                <w:sz w:val="24"/>
              </w:rPr>
              <w:t>4</w:t>
            </w:r>
            <w:r w:rsidRPr="00627FBD">
              <w:rPr>
                <w:b/>
                <w:sz w:val="24"/>
              </w:rPr>
              <w:t>）</w:t>
            </w:r>
            <w:r w:rsidRPr="00627FBD">
              <w:rPr>
                <w:b/>
                <w:bCs/>
                <w:sz w:val="24"/>
              </w:rPr>
              <w:t>固废产生、处理与综合利用情况</w:t>
            </w:r>
          </w:p>
          <w:p w:rsidR="00A460BA" w:rsidRPr="00627FBD" w:rsidRDefault="00911D62">
            <w:pPr>
              <w:adjustRightInd w:val="0"/>
              <w:snapToGrid w:val="0"/>
              <w:spacing w:line="360" w:lineRule="auto"/>
              <w:ind w:firstLineChars="200" w:firstLine="480"/>
              <w:rPr>
                <w:sz w:val="24"/>
              </w:rPr>
            </w:pPr>
            <w:r w:rsidRPr="00627FBD">
              <w:rPr>
                <w:color w:val="000000"/>
                <w:sz w:val="24"/>
              </w:rPr>
              <w:t>产品生产过程产生的包装废物、下脚料等，</w:t>
            </w:r>
            <w:r w:rsidRPr="00627FBD">
              <w:rPr>
                <w:sz w:val="24"/>
                <w:szCs w:val="21"/>
              </w:rPr>
              <w:t>产生量</w:t>
            </w:r>
            <w:r w:rsidR="009E6C27" w:rsidRPr="00627FBD">
              <w:rPr>
                <w:sz w:val="24"/>
                <w:szCs w:val="21"/>
              </w:rPr>
              <w:t>0.5</w:t>
            </w:r>
            <w:r w:rsidRPr="00627FBD">
              <w:rPr>
                <w:sz w:val="24"/>
                <w:szCs w:val="21"/>
              </w:rPr>
              <w:t>t/a</w:t>
            </w:r>
            <w:r w:rsidRPr="00627FBD">
              <w:rPr>
                <w:sz w:val="24"/>
                <w:szCs w:val="21"/>
              </w:rPr>
              <w:t>，</w:t>
            </w:r>
            <w:r w:rsidRPr="00627FBD">
              <w:rPr>
                <w:color w:val="000000"/>
                <w:sz w:val="24"/>
              </w:rPr>
              <w:t>由供应商回收；生产过程产生的</w:t>
            </w:r>
            <w:r w:rsidR="009E6C27" w:rsidRPr="00627FBD">
              <w:rPr>
                <w:color w:val="000000"/>
                <w:sz w:val="24"/>
              </w:rPr>
              <w:t>废润滑油、废机油</w:t>
            </w:r>
            <w:r w:rsidRPr="00627FBD">
              <w:rPr>
                <w:color w:val="000000"/>
                <w:sz w:val="24"/>
              </w:rPr>
              <w:t>，</w:t>
            </w:r>
            <w:r w:rsidRPr="00627FBD">
              <w:rPr>
                <w:sz w:val="24"/>
                <w:szCs w:val="21"/>
              </w:rPr>
              <w:t>产生量</w:t>
            </w:r>
            <w:r w:rsidRPr="00627FBD">
              <w:rPr>
                <w:sz w:val="24"/>
                <w:szCs w:val="21"/>
              </w:rPr>
              <w:t>0.</w:t>
            </w:r>
            <w:r w:rsidR="00D96C69" w:rsidRPr="00627FBD">
              <w:rPr>
                <w:sz w:val="24"/>
                <w:szCs w:val="21"/>
              </w:rPr>
              <w:t>2</w:t>
            </w:r>
            <w:r w:rsidRPr="00627FBD">
              <w:rPr>
                <w:sz w:val="24"/>
                <w:szCs w:val="21"/>
              </w:rPr>
              <w:t>t/a</w:t>
            </w:r>
            <w:r w:rsidRPr="00627FBD">
              <w:rPr>
                <w:sz w:val="24"/>
                <w:szCs w:val="21"/>
              </w:rPr>
              <w:t>，</w:t>
            </w:r>
            <w:r w:rsidRPr="00627FBD">
              <w:rPr>
                <w:color w:val="000000"/>
                <w:sz w:val="24"/>
              </w:rPr>
              <w:t>委托</w:t>
            </w:r>
            <w:proofErr w:type="gramStart"/>
            <w:r w:rsidR="002D356C" w:rsidRPr="00627FBD">
              <w:rPr>
                <w:color w:val="000000"/>
                <w:sz w:val="24"/>
              </w:rPr>
              <w:t>鑫广绿</w:t>
            </w:r>
            <w:proofErr w:type="gramEnd"/>
            <w:r w:rsidR="002D356C" w:rsidRPr="00627FBD">
              <w:rPr>
                <w:color w:val="000000"/>
                <w:sz w:val="24"/>
              </w:rPr>
              <w:t>环再生资源股份有限公司</w:t>
            </w:r>
            <w:r w:rsidRPr="00627FBD">
              <w:rPr>
                <w:color w:val="000000"/>
                <w:sz w:val="24"/>
              </w:rPr>
              <w:t>处理；职工产生的生活垃圾，</w:t>
            </w:r>
            <w:r w:rsidRPr="00627FBD">
              <w:rPr>
                <w:sz w:val="24"/>
                <w:szCs w:val="21"/>
              </w:rPr>
              <w:t>产生量</w:t>
            </w:r>
            <w:r w:rsidR="009E6C27" w:rsidRPr="00627FBD">
              <w:rPr>
                <w:sz w:val="24"/>
                <w:szCs w:val="21"/>
              </w:rPr>
              <w:t>2.1</w:t>
            </w:r>
            <w:r w:rsidRPr="00627FBD">
              <w:rPr>
                <w:sz w:val="24"/>
                <w:szCs w:val="21"/>
              </w:rPr>
              <w:t>t/a</w:t>
            </w:r>
            <w:r w:rsidRPr="00627FBD">
              <w:rPr>
                <w:sz w:val="24"/>
                <w:szCs w:val="21"/>
              </w:rPr>
              <w:t>，</w:t>
            </w:r>
            <w:r w:rsidRPr="00627FBD">
              <w:rPr>
                <w:color w:val="000000"/>
                <w:sz w:val="24"/>
              </w:rPr>
              <w:t>环卫清运。</w:t>
            </w:r>
          </w:p>
          <w:p w:rsidR="00A460BA" w:rsidRPr="00627FBD" w:rsidRDefault="00911D62">
            <w:pPr>
              <w:pStyle w:val="a3"/>
              <w:snapToGrid w:val="0"/>
              <w:spacing w:line="360" w:lineRule="auto"/>
              <w:ind w:leftChars="0" w:left="0" w:firstLineChars="200" w:firstLine="482"/>
              <w:rPr>
                <w:b/>
                <w:sz w:val="24"/>
              </w:rPr>
            </w:pPr>
            <w:r w:rsidRPr="00627FBD">
              <w:rPr>
                <w:b/>
                <w:sz w:val="24"/>
              </w:rPr>
              <w:t>烟台</w:t>
            </w:r>
            <w:proofErr w:type="gramStart"/>
            <w:r w:rsidRPr="00627FBD">
              <w:rPr>
                <w:b/>
                <w:sz w:val="24"/>
              </w:rPr>
              <w:t>荃</w:t>
            </w:r>
            <w:proofErr w:type="gramEnd"/>
            <w:r w:rsidRPr="00627FBD">
              <w:rPr>
                <w:b/>
                <w:sz w:val="24"/>
              </w:rPr>
              <w:t>翔制冷配件</w:t>
            </w:r>
            <w:proofErr w:type="gramStart"/>
            <w:r w:rsidRPr="00627FBD">
              <w:rPr>
                <w:b/>
                <w:sz w:val="24"/>
              </w:rPr>
              <w:t>经销部铜毛细</w:t>
            </w:r>
            <w:proofErr w:type="gramEnd"/>
            <w:r w:rsidRPr="00627FBD">
              <w:rPr>
                <w:b/>
                <w:sz w:val="24"/>
              </w:rPr>
              <w:t>管生产加工项目落实了环评及环评批复对项目的环境保护管理要求，在运行期间未造成环境污染影响，验收监测期间各类污染物能达标排放，按照国家和山东省关于建设项目竣工环境保护验收的有关规定，项目具备了竣工验收的条件，建议该项目通过建设项目竣工环境保护验收。</w:t>
            </w:r>
          </w:p>
          <w:p w:rsidR="00A460BA" w:rsidRPr="00627FBD" w:rsidRDefault="00A460BA">
            <w:pPr>
              <w:spacing w:line="360" w:lineRule="auto"/>
              <w:rPr>
                <w:sz w:val="24"/>
              </w:rPr>
            </w:pPr>
          </w:p>
          <w:p w:rsidR="00A460BA" w:rsidRPr="00627FBD" w:rsidRDefault="00A460BA">
            <w:pPr>
              <w:spacing w:line="360" w:lineRule="auto"/>
              <w:rPr>
                <w:sz w:val="24"/>
              </w:rPr>
            </w:pPr>
          </w:p>
          <w:p w:rsidR="00A460BA" w:rsidRPr="00627FBD" w:rsidRDefault="00911D62">
            <w:pPr>
              <w:snapToGrid w:val="0"/>
              <w:spacing w:line="360" w:lineRule="auto"/>
              <w:rPr>
                <w:b/>
                <w:sz w:val="24"/>
              </w:rPr>
            </w:pPr>
            <w:r w:rsidRPr="00627FBD">
              <w:rPr>
                <w:b/>
                <w:sz w:val="24"/>
              </w:rPr>
              <w:lastRenderedPageBreak/>
              <w:t>二．建议：</w:t>
            </w:r>
          </w:p>
          <w:p w:rsidR="00A460BA" w:rsidRPr="00627FBD" w:rsidRDefault="00A460BA">
            <w:pPr>
              <w:rPr>
                <w:sz w:val="24"/>
              </w:rPr>
            </w:pPr>
          </w:p>
          <w:p w:rsidR="00A460BA" w:rsidRPr="00627FBD" w:rsidRDefault="00911D62">
            <w:pPr>
              <w:adjustRightInd w:val="0"/>
              <w:snapToGrid w:val="0"/>
              <w:spacing w:line="360" w:lineRule="auto"/>
              <w:ind w:firstLineChars="200" w:firstLine="480"/>
              <w:rPr>
                <w:bCs/>
                <w:sz w:val="24"/>
              </w:rPr>
            </w:pPr>
            <w:r w:rsidRPr="00627FBD">
              <w:rPr>
                <w:bCs/>
                <w:sz w:val="24"/>
              </w:rPr>
              <w:t>1</w:t>
            </w:r>
            <w:r w:rsidRPr="00627FBD">
              <w:rPr>
                <w:bCs/>
                <w:sz w:val="24"/>
              </w:rPr>
              <w:t>、项目污水排入市政污水管网，设置标志牌</w:t>
            </w:r>
            <w:r w:rsidRPr="00627FBD">
              <w:rPr>
                <w:sz w:val="24"/>
              </w:rPr>
              <w:t>。</w:t>
            </w:r>
          </w:p>
          <w:p w:rsidR="00A460BA" w:rsidRPr="00627FBD" w:rsidRDefault="00911D62">
            <w:pPr>
              <w:adjustRightInd w:val="0"/>
              <w:snapToGrid w:val="0"/>
              <w:spacing w:line="360" w:lineRule="auto"/>
              <w:ind w:firstLineChars="200" w:firstLine="480"/>
              <w:rPr>
                <w:sz w:val="24"/>
              </w:rPr>
            </w:pPr>
            <w:r w:rsidRPr="00627FBD">
              <w:rPr>
                <w:sz w:val="24"/>
              </w:rPr>
              <w:t>2</w:t>
            </w:r>
            <w:r w:rsidRPr="00627FBD">
              <w:rPr>
                <w:sz w:val="24"/>
              </w:rPr>
              <w:t>、垃圾分类管理，合理处置。</w:t>
            </w:r>
          </w:p>
          <w:p w:rsidR="00A460BA" w:rsidRPr="00627FBD" w:rsidRDefault="00911D62">
            <w:pPr>
              <w:adjustRightInd w:val="0"/>
              <w:snapToGrid w:val="0"/>
              <w:spacing w:line="360" w:lineRule="auto"/>
              <w:ind w:firstLineChars="200" w:firstLine="480"/>
              <w:rPr>
                <w:sz w:val="24"/>
              </w:rPr>
            </w:pPr>
            <w:r w:rsidRPr="00627FBD">
              <w:rPr>
                <w:sz w:val="24"/>
              </w:rPr>
              <w:t>3</w:t>
            </w:r>
            <w:r w:rsidRPr="00627FBD">
              <w:rPr>
                <w:sz w:val="24"/>
              </w:rPr>
              <w:t>、项目区种植足够宽度浓密灌木、乔木林带，采取绿化净化空气降噪，减少项目区噪声对周围环境的影响影响。</w:t>
            </w:r>
          </w:p>
          <w:p w:rsidR="00A460BA" w:rsidRPr="00627FBD" w:rsidRDefault="00A460BA">
            <w:pPr>
              <w:spacing w:line="360" w:lineRule="auto"/>
              <w:ind w:firstLine="465"/>
              <w:rPr>
                <w:sz w:val="24"/>
              </w:rPr>
            </w:pPr>
          </w:p>
          <w:p w:rsidR="00A460BA" w:rsidRPr="00627FBD" w:rsidRDefault="00A460BA">
            <w:pPr>
              <w:spacing w:line="360" w:lineRule="auto"/>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Pr="00627FBD" w:rsidRDefault="00A460BA">
            <w:pPr>
              <w:rPr>
                <w:sz w:val="24"/>
              </w:rPr>
            </w:pPr>
          </w:p>
          <w:p w:rsidR="00A460BA" w:rsidRDefault="00A460BA">
            <w:pPr>
              <w:rPr>
                <w:sz w:val="24"/>
              </w:rPr>
            </w:pPr>
          </w:p>
          <w:p w:rsidR="00BB61A6" w:rsidRDefault="00BB61A6" w:rsidP="00BB61A6">
            <w:pPr>
              <w:pStyle w:val="2"/>
            </w:pPr>
          </w:p>
          <w:p w:rsidR="00BB61A6" w:rsidRDefault="00BB61A6" w:rsidP="00BB61A6">
            <w:pPr>
              <w:pStyle w:val="2"/>
            </w:pPr>
          </w:p>
          <w:p w:rsidR="00BB61A6" w:rsidRPr="00BB61A6" w:rsidRDefault="00BB61A6" w:rsidP="00BB61A6">
            <w:pPr>
              <w:pStyle w:val="2"/>
              <w:rPr>
                <w:rFonts w:hint="eastAsia"/>
              </w:rPr>
            </w:pPr>
          </w:p>
          <w:p w:rsidR="00A460BA" w:rsidRPr="00627FBD" w:rsidRDefault="00A460BA">
            <w:pPr>
              <w:rPr>
                <w:color w:val="FF0000"/>
              </w:rPr>
            </w:pPr>
          </w:p>
        </w:tc>
      </w:tr>
    </w:tbl>
    <w:p w:rsidR="00A460BA" w:rsidRDefault="00A460BA">
      <w:pPr>
        <w:sectPr w:rsidR="00A460BA">
          <w:footerReference w:type="default" r:id="rId15"/>
          <w:pgSz w:w="11906" w:h="16838"/>
          <w:pgMar w:top="1440" w:right="1800" w:bottom="1440" w:left="1800" w:header="851" w:footer="992" w:gutter="0"/>
          <w:cols w:space="425"/>
          <w:docGrid w:linePitch="312"/>
        </w:sectPr>
      </w:pPr>
    </w:p>
    <w:p w:rsidR="00A460BA" w:rsidRDefault="00B63665">
      <w:r>
        <w:lastRenderedPageBreak/>
        <w:pict>
          <v:shape id="_x0000_s1043" type="#_x0000_t202" style="position:absolute;left:0;text-align:left;margin-left:.15pt;margin-top:-23.4pt;width:57.6pt;height:31.2pt;z-index:251643904;mso-width-relative:page;mso-height-relative:page" filled="f" stroked="f">
            <v:textbox>
              <w:txbxContent>
                <w:p w:rsidR="00B63665" w:rsidRDefault="00B63665">
                  <w:pPr>
                    <w:rPr>
                      <w:sz w:val="28"/>
                      <w:szCs w:val="28"/>
                    </w:rPr>
                  </w:pPr>
                  <w:r>
                    <w:rPr>
                      <w:rFonts w:hint="eastAsia"/>
                      <w:sz w:val="28"/>
                      <w:szCs w:val="28"/>
                    </w:rPr>
                    <w:t>附件</w:t>
                  </w:r>
                  <w:r>
                    <w:rPr>
                      <w:rFonts w:hint="eastAsia"/>
                      <w:sz w:val="28"/>
                      <w:szCs w:val="28"/>
                    </w:rPr>
                    <w:t>1</w:t>
                  </w:r>
                </w:p>
              </w:txbxContent>
            </v:textbox>
          </v:shape>
        </w:pict>
      </w:r>
    </w:p>
    <w:p w:rsidR="00C6759D" w:rsidRPr="00C6759D" w:rsidRDefault="00C6759D" w:rsidP="00C6759D">
      <w:pPr>
        <w:widowControl/>
        <w:jc w:val="left"/>
        <w:rPr>
          <w:rFonts w:ascii="宋体" w:hAnsi="宋体" w:cs="宋体"/>
          <w:kern w:val="0"/>
          <w:sz w:val="24"/>
        </w:rPr>
      </w:pPr>
      <w:r w:rsidRPr="00C6759D">
        <w:rPr>
          <w:rFonts w:ascii="宋体" w:hAnsi="宋体" w:cs="宋体"/>
          <w:noProof/>
          <w:kern w:val="0"/>
          <w:sz w:val="24"/>
        </w:rPr>
        <w:drawing>
          <wp:inline distT="0" distB="0" distL="0" distR="0">
            <wp:extent cx="5727146" cy="6935297"/>
            <wp:effectExtent l="0" t="0" r="0" b="0"/>
            <wp:docPr id="12" name="图片 12" descr="C:\Users\123\AppData\Roaming\Tencent\Users\326043292\QQ\WinTemp\RichOle\6CL1YV7)2)7WPS}0P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Roaming\Tencent\Users\326043292\QQ\WinTemp\RichOle\6CL1YV7)2)7WPS}0P4~~{$J.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857" cy="6937369"/>
                    </a:xfrm>
                    <a:prstGeom prst="rect">
                      <a:avLst/>
                    </a:prstGeom>
                    <a:noFill/>
                    <a:ln>
                      <a:noFill/>
                    </a:ln>
                  </pic:spPr>
                </pic:pic>
              </a:graphicData>
            </a:graphic>
          </wp:inline>
        </w:drawing>
      </w:r>
    </w:p>
    <w:p w:rsidR="00A460BA" w:rsidRDefault="00A460BA"/>
    <w:p w:rsidR="00A460BA" w:rsidRDefault="00A460BA"/>
    <w:p w:rsidR="00A460BA" w:rsidRDefault="00A460BA"/>
    <w:p w:rsidR="00A460BA" w:rsidRDefault="00A460BA"/>
    <w:p w:rsidR="00A460BA" w:rsidRDefault="00A460BA"/>
    <w:p w:rsidR="00A460BA" w:rsidRDefault="00A460BA"/>
    <w:p w:rsidR="00A460BA" w:rsidRDefault="00A460BA"/>
    <w:p w:rsidR="00A460BA" w:rsidRDefault="00A460BA"/>
    <w:p w:rsidR="00A460BA" w:rsidRDefault="00A460BA"/>
    <w:p w:rsidR="00A460BA" w:rsidRDefault="00A460BA"/>
    <w:p w:rsidR="00A460BA" w:rsidRDefault="00B63665">
      <w:pPr>
        <w:widowControl/>
        <w:jc w:val="left"/>
      </w:pPr>
      <w:r>
        <w:lastRenderedPageBreak/>
        <w:pict>
          <v:shape id="_x0000_s1044" type="#_x0000_t202" style="position:absolute;margin-left:13.6pt;margin-top:-22.85pt;width:57.6pt;height:31.2pt;z-index:251679744;mso-width-relative:page;mso-height-relative:page" filled="f" stroked="f">
            <v:textbox>
              <w:txbxContent>
                <w:p w:rsidR="00B63665" w:rsidRDefault="00B63665">
                  <w:pPr>
                    <w:rPr>
                      <w:sz w:val="28"/>
                      <w:szCs w:val="28"/>
                    </w:rPr>
                  </w:pPr>
                  <w:r>
                    <w:rPr>
                      <w:rFonts w:hint="eastAsia"/>
                      <w:sz w:val="28"/>
                      <w:szCs w:val="28"/>
                    </w:rPr>
                    <w:t>附件</w:t>
                  </w:r>
                  <w:r>
                    <w:rPr>
                      <w:rFonts w:hint="eastAsia"/>
                      <w:sz w:val="28"/>
                      <w:szCs w:val="28"/>
                    </w:rPr>
                    <w:t>2</w:t>
                  </w:r>
                </w:p>
              </w:txbxContent>
            </v:textbox>
          </v:shape>
        </w:pict>
      </w:r>
      <w:r w:rsidR="00911D62">
        <w:rPr>
          <w:rFonts w:ascii="宋体" w:hAnsi="宋体" w:cs="宋体"/>
          <w:noProof/>
          <w:kern w:val="0"/>
          <w:sz w:val="24"/>
        </w:rPr>
        <w:drawing>
          <wp:inline distT="0" distB="0" distL="114300" distR="114300">
            <wp:extent cx="5726430" cy="8355965"/>
            <wp:effectExtent l="0" t="0" r="7620" b="698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7" cstate="print"/>
                    <a:stretch>
                      <a:fillRect/>
                    </a:stretch>
                  </pic:blipFill>
                  <pic:spPr>
                    <a:xfrm>
                      <a:off x="0" y="0"/>
                      <a:ext cx="5726430" cy="8355965"/>
                    </a:xfrm>
                    <a:prstGeom prst="rect">
                      <a:avLst/>
                    </a:prstGeom>
                    <a:noFill/>
                    <a:ln w="9525">
                      <a:noFill/>
                    </a:ln>
                  </pic:spPr>
                </pic:pic>
              </a:graphicData>
            </a:graphic>
          </wp:inline>
        </w:drawing>
      </w:r>
    </w:p>
    <w:p w:rsidR="00A460BA" w:rsidRDefault="00A460BA"/>
    <w:p w:rsidR="00A460BA" w:rsidRDefault="00A460BA"/>
    <w:p w:rsidR="00A460BA" w:rsidRDefault="00911D62">
      <w:pPr>
        <w:widowControl/>
        <w:jc w:val="left"/>
      </w:pPr>
      <w:r>
        <w:rPr>
          <w:rFonts w:ascii="宋体" w:hAnsi="宋体" w:cs="宋体"/>
          <w:noProof/>
          <w:kern w:val="0"/>
          <w:sz w:val="24"/>
        </w:rPr>
        <w:lastRenderedPageBreak/>
        <w:drawing>
          <wp:inline distT="0" distB="0" distL="114300" distR="114300">
            <wp:extent cx="5886450" cy="8991600"/>
            <wp:effectExtent l="0" t="0" r="0"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8" cstate="print"/>
                    <a:stretch>
                      <a:fillRect/>
                    </a:stretch>
                  </pic:blipFill>
                  <pic:spPr>
                    <a:xfrm>
                      <a:off x="0" y="0"/>
                      <a:ext cx="5886450" cy="8991600"/>
                    </a:xfrm>
                    <a:prstGeom prst="rect">
                      <a:avLst/>
                    </a:prstGeom>
                    <a:noFill/>
                    <a:ln w="9525">
                      <a:noFill/>
                    </a:ln>
                  </pic:spPr>
                </pic:pic>
              </a:graphicData>
            </a:graphic>
          </wp:inline>
        </w:drawing>
      </w:r>
    </w:p>
    <w:p w:rsidR="00A460BA" w:rsidRDefault="00B63665">
      <w:r>
        <w:rPr>
          <w:color w:val="FF0000"/>
        </w:rPr>
        <w:lastRenderedPageBreak/>
        <w:pict>
          <v:shape id="_x0000_s1060" type="#_x0000_t202" style="position:absolute;left:0;text-align:left;margin-left:3.9pt;margin-top:-23.2pt;width:57.6pt;height:31.2pt;z-index:251956224;mso-width-relative:page;mso-height-relative:page" filled="f" stroked="f">
            <v:textbox>
              <w:txbxContent>
                <w:p w:rsidR="00B63665" w:rsidRDefault="00B63665">
                  <w:pPr>
                    <w:rPr>
                      <w:sz w:val="28"/>
                      <w:szCs w:val="28"/>
                    </w:rPr>
                  </w:pPr>
                  <w:r>
                    <w:rPr>
                      <w:rFonts w:hint="eastAsia"/>
                      <w:sz w:val="28"/>
                      <w:szCs w:val="28"/>
                    </w:rPr>
                    <w:t>附件</w:t>
                  </w:r>
                  <w:r>
                    <w:rPr>
                      <w:rFonts w:hint="eastAsia"/>
                      <w:sz w:val="28"/>
                      <w:szCs w:val="28"/>
                    </w:rPr>
                    <w:t>3</w:t>
                  </w:r>
                </w:p>
              </w:txbxContent>
            </v:textbox>
          </v:shape>
        </w:pict>
      </w:r>
    </w:p>
    <w:p w:rsidR="00A460BA" w:rsidRDefault="00477984">
      <w:r w:rsidRPr="00477984">
        <w:rPr>
          <w:noProof/>
        </w:rPr>
        <w:drawing>
          <wp:inline distT="0" distB="0" distL="0" distR="0">
            <wp:extent cx="5274310" cy="7249755"/>
            <wp:effectExtent l="0" t="0" r="0" b="0"/>
            <wp:docPr id="17" name="图片 17" descr="C:\Users\123\Desktop\荃翔废旧处理合同扫描件\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荃翔废旧处理合同扫描件\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p>
    <w:p w:rsidR="00A460BA" w:rsidRDefault="00A460BA"/>
    <w:p w:rsidR="00A460BA" w:rsidRDefault="00A460BA">
      <w:pPr>
        <w:rPr>
          <w:color w:val="FF0000"/>
        </w:rPr>
      </w:pPr>
    </w:p>
    <w:p w:rsidR="00A460BA" w:rsidRDefault="00477984">
      <w:pPr>
        <w:rPr>
          <w:color w:val="FF0000"/>
        </w:rPr>
      </w:pPr>
      <w:r w:rsidRPr="00477984">
        <w:rPr>
          <w:noProof/>
          <w:color w:val="FF0000"/>
        </w:rPr>
        <w:lastRenderedPageBreak/>
        <w:drawing>
          <wp:inline distT="0" distB="0" distL="0" distR="0">
            <wp:extent cx="5274310" cy="7249755"/>
            <wp:effectExtent l="0" t="0" r="0" b="0"/>
            <wp:docPr id="18" name="图片 18" descr="C:\Users\123\Desktop\荃翔废旧处理合同扫描件\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荃翔废旧处理合同扫描件\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r w:rsidRPr="0047798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984">
        <w:rPr>
          <w:noProof/>
          <w:color w:val="FF0000"/>
        </w:rPr>
        <w:lastRenderedPageBreak/>
        <w:drawing>
          <wp:inline distT="0" distB="0" distL="0" distR="0">
            <wp:extent cx="5274310" cy="7249755"/>
            <wp:effectExtent l="0" t="0" r="0" b="0"/>
            <wp:docPr id="19" name="图片 19" descr="C:\Users\123\Desktop\荃翔废旧处理合同扫描件\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荃翔废旧处理合同扫描件\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r w:rsidRPr="0047798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984">
        <w:rPr>
          <w:rFonts w:eastAsia="Times New Roman"/>
          <w:noProof/>
          <w:snapToGrid w:val="0"/>
          <w:color w:val="000000"/>
          <w:w w:val="0"/>
          <w:kern w:val="0"/>
          <w:sz w:val="0"/>
          <w:szCs w:val="0"/>
          <w:u w:color="000000"/>
          <w:bdr w:val="none" w:sz="0" w:space="0" w:color="000000"/>
          <w:shd w:val="clear" w:color="000000" w:fill="000000"/>
          <w:lang w:val="x-none" w:eastAsia="x-none" w:bidi="x-none"/>
        </w:rPr>
        <w:lastRenderedPageBreak/>
        <w:drawing>
          <wp:inline distT="0" distB="0" distL="0" distR="0">
            <wp:extent cx="5274310" cy="7249755"/>
            <wp:effectExtent l="0" t="0" r="0" b="0"/>
            <wp:docPr id="20" name="图片 20" descr="C:\Users\123\Desktop\荃翔废旧处理合同扫描件\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荃翔废旧处理合同扫描件\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p>
    <w:p w:rsidR="00A460BA" w:rsidRDefault="00477984">
      <w:pPr>
        <w:pStyle w:val="2"/>
        <w:rPr>
          <w:color w:val="FF0000"/>
        </w:rPr>
      </w:pPr>
      <w:r w:rsidRPr="00477984">
        <w:rPr>
          <w:noProof/>
          <w:color w:val="FF0000"/>
        </w:rPr>
        <w:lastRenderedPageBreak/>
        <w:drawing>
          <wp:inline distT="0" distB="0" distL="0" distR="0">
            <wp:extent cx="5274310" cy="7249755"/>
            <wp:effectExtent l="0" t="0" r="0" b="0"/>
            <wp:docPr id="21" name="图片 21" descr="C:\Users\123\Desktop\荃翔废旧处理合同扫描件\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荃翔废旧处理合同扫描件\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p>
    <w:p w:rsidR="00A460BA" w:rsidRDefault="00A460BA">
      <w:pPr>
        <w:pStyle w:val="2"/>
        <w:rPr>
          <w:color w:val="FF0000"/>
        </w:rPr>
      </w:pPr>
    </w:p>
    <w:p w:rsidR="00A460BA" w:rsidRDefault="00A460BA">
      <w:pPr>
        <w:pStyle w:val="2"/>
        <w:rPr>
          <w:color w:val="FF0000"/>
        </w:rPr>
      </w:pPr>
    </w:p>
    <w:p w:rsidR="00A460BA" w:rsidRDefault="00477984">
      <w:pPr>
        <w:pStyle w:val="2"/>
        <w:rPr>
          <w:color w:val="FF0000"/>
        </w:rPr>
      </w:pPr>
      <w:r w:rsidRPr="00477984">
        <w:rPr>
          <w:noProof/>
          <w:color w:val="FF0000"/>
        </w:rPr>
        <w:lastRenderedPageBreak/>
        <w:drawing>
          <wp:inline distT="0" distB="0" distL="0" distR="0">
            <wp:extent cx="5274310" cy="7249755"/>
            <wp:effectExtent l="0" t="0" r="0" b="0"/>
            <wp:docPr id="22" name="图片 22" descr="C:\Users\123\Desktop\荃翔废旧处理合同扫描件\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荃翔废旧处理合同扫描件\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r w:rsidRPr="0047798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984">
        <w:rPr>
          <w:noProof/>
          <w:color w:val="FF0000"/>
        </w:rPr>
        <w:lastRenderedPageBreak/>
        <w:drawing>
          <wp:inline distT="0" distB="0" distL="0" distR="0">
            <wp:extent cx="5274310" cy="7249755"/>
            <wp:effectExtent l="0" t="0" r="0" b="0"/>
            <wp:docPr id="23" name="图片 23" descr="C:\Users\123\Desktop\荃翔废旧处理合同扫描件\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esktop\荃翔废旧处理合同扫描件\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r w:rsidRPr="00477984">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984">
        <w:rPr>
          <w:rFonts w:eastAsia="Times New Roman"/>
          <w:noProof/>
          <w:snapToGrid w:val="0"/>
          <w:color w:val="000000"/>
          <w:w w:val="0"/>
          <w:kern w:val="0"/>
          <w:sz w:val="0"/>
          <w:szCs w:val="0"/>
          <w:u w:color="000000"/>
          <w:bdr w:val="none" w:sz="0" w:space="0" w:color="000000"/>
          <w:shd w:val="clear" w:color="000000" w:fill="000000"/>
          <w:lang w:val="x-none" w:eastAsia="x-none" w:bidi="x-none"/>
        </w:rPr>
        <w:lastRenderedPageBreak/>
        <w:drawing>
          <wp:inline distT="0" distB="0" distL="0" distR="0">
            <wp:extent cx="5274310" cy="7249755"/>
            <wp:effectExtent l="0" t="0" r="0" b="0"/>
            <wp:docPr id="24" name="图片 24" descr="C:\Users\123\Desktop\荃翔废旧处理合同扫描件\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荃翔废旧处理合同扫描件\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249755"/>
                    </a:xfrm>
                    <a:prstGeom prst="rect">
                      <a:avLst/>
                    </a:prstGeom>
                    <a:noFill/>
                    <a:ln>
                      <a:noFill/>
                    </a:ln>
                  </pic:spPr>
                </pic:pic>
              </a:graphicData>
            </a:graphic>
          </wp:inline>
        </w:drawing>
      </w:r>
    </w:p>
    <w:p w:rsidR="00A460BA" w:rsidRDefault="00A460BA">
      <w:pPr>
        <w:rPr>
          <w:color w:val="FF0000"/>
        </w:rPr>
      </w:pPr>
    </w:p>
    <w:p w:rsidR="00477984" w:rsidRDefault="00477984" w:rsidP="00477984">
      <w:pPr>
        <w:pStyle w:val="2"/>
      </w:pPr>
    </w:p>
    <w:p w:rsidR="00477984" w:rsidRDefault="00477984" w:rsidP="00477984">
      <w:pPr>
        <w:pStyle w:val="2"/>
      </w:pPr>
    </w:p>
    <w:p w:rsidR="00477984" w:rsidRDefault="00477984" w:rsidP="00477984">
      <w:pPr>
        <w:pStyle w:val="2"/>
      </w:pPr>
    </w:p>
    <w:p w:rsidR="00477984" w:rsidRPr="00477984" w:rsidRDefault="00477984" w:rsidP="00477984">
      <w:pPr>
        <w:pStyle w:val="2"/>
      </w:pPr>
    </w:p>
    <w:p w:rsidR="00A460BA" w:rsidRDefault="00A460BA">
      <w:pPr>
        <w:rPr>
          <w:color w:val="FF0000"/>
        </w:rPr>
      </w:pPr>
    </w:p>
    <w:p w:rsidR="00A460BA" w:rsidRDefault="00A460BA">
      <w:pPr>
        <w:rPr>
          <w:color w:val="FF0000"/>
        </w:rPr>
      </w:pPr>
    </w:p>
    <w:p w:rsidR="00A460BA" w:rsidRDefault="00A460BA">
      <w:pPr>
        <w:rPr>
          <w:color w:val="FF0000"/>
        </w:rPr>
      </w:pPr>
    </w:p>
    <w:p w:rsidR="00A460BA" w:rsidRDefault="00B63665">
      <w:pPr>
        <w:rPr>
          <w:color w:val="FF0000"/>
        </w:rPr>
      </w:pPr>
      <w:r>
        <w:rPr>
          <w:color w:val="FF0000"/>
        </w:rPr>
        <w:lastRenderedPageBreak/>
        <w:pict>
          <v:shape id="_x0000_s1046" type="#_x0000_t202" style="position:absolute;left:0;text-align:left;margin-left:-.25pt;margin-top:-25.1pt;width:57.6pt;height:31.2pt;z-index:251741184;mso-width-relative:page;mso-height-relative:page" filled="f" stroked="f">
            <v:textbox>
              <w:txbxContent>
                <w:p w:rsidR="00B63665" w:rsidRDefault="00B63665">
                  <w:pPr>
                    <w:rPr>
                      <w:sz w:val="28"/>
                      <w:szCs w:val="28"/>
                    </w:rPr>
                  </w:pPr>
                  <w:r>
                    <w:rPr>
                      <w:rFonts w:hint="eastAsia"/>
                      <w:sz w:val="28"/>
                      <w:szCs w:val="28"/>
                    </w:rPr>
                    <w:t>附件</w:t>
                  </w:r>
                  <w:r>
                    <w:rPr>
                      <w:rFonts w:hint="eastAsia"/>
                      <w:sz w:val="28"/>
                      <w:szCs w:val="28"/>
                    </w:rPr>
                    <w:t>4</w:t>
                  </w:r>
                </w:p>
              </w:txbxContent>
            </v:textbox>
          </v:shape>
        </w:pict>
      </w:r>
    </w:p>
    <w:p w:rsidR="00A460BA" w:rsidRDefault="00911D62">
      <w:pPr>
        <w:ind w:firstLineChars="595" w:firstLine="2150"/>
        <w:jc w:val="center"/>
        <w:rPr>
          <w:b/>
          <w:color w:val="333333"/>
          <w:sz w:val="36"/>
          <w:szCs w:val="36"/>
          <w:shd w:val="clear" w:color="auto" w:fill="FFFFFF"/>
        </w:rPr>
      </w:pPr>
      <w:r>
        <w:rPr>
          <w:rFonts w:hint="eastAsia"/>
          <w:b/>
          <w:color w:val="333333"/>
          <w:sz w:val="36"/>
          <w:szCs w:val="36"/>
          <w:shd w:val="clear" w:color="auto" w:fill="FFFFFF"/>
        </w:rPr>
        <w:t>公司环境保护管理制度</w:t>
      </w:r>
    </w:p>
    <w:p w:rsidR="00A460BA" w:rsidRDefault="00A460BA">
      <w:pPr>
        <w:jc w:val="center"/>
        <w:rPr>
          <w:b/>
          <w:color w:val="333333"/>
          <w:sz w:val="36"/>
          <w:szCs w:val="36"/>
          <w:shd w:val="clear" w:color="auto" w:fill="FFFFFF"/>
        </w:rPr>
      </w:pPr>
    </w:p>
    <w:p w:rsidR="00A460BA" w:rsidRDefault="00911D62">
      <w:pPr>
        <w:ind w:firstLineChars="200" w:firstLine="562"/>
        <w:rPr>
          <w:b/>
          <w:color w:val="333333"/>
          <w:sz w:val="28"/>
          <w:szCs w:val="28"/>
          <w:shd w:val="clear" w:color="auto" w:fill="FFFFFF"/>
        </w:rPr>
      </w:pPr>
      <w:r>
        <w:rPr>
          <w:rFonts w:hint="eastAsia"/>
          <w:b/>
          <w:color w:val="333333"/>
          <w:sz w:val="28"/>
          <w:szCs w:val="28"/>
          <w:shd w:val="clear" w:color="auto" w:fill="FFFFFF"/>
        </w:rPr>
        <w:t>一、编制目的：为了有效的加大公司日常生产过程中的安全、环保管理力度，提高员工安全环保意识，加强公司安全环保监督管理工作，依据国家有关法律法规和相关政策规定及上级环保部门的相关要求，落实“安全清洁生产、综合预防为主”的工作方针结合公司实际情况，制定本制度。</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200" w:firstLine="562"/>
        <w:rPr>
          <w:b/>
          <w:color w:val="333333"/>
          <w:sz w:val="28"/>
          <w:szCs w:val="28"/>
          <w:shd w:val="clear" w:color="auto" w:fill="FFFFFF"/>
        </w:rPr>
      </w:pPr>
      <w:r>
        <w:rPr>
          <w:rFonts w:hint="eastAsia"/>
          <w:b/>
          <w:color w:val="333333"/>
          <w:sz w:val="28"/>
          <w:szCs w:val="28"/>
          <w:shd w:val="clear" w:color="auto" w:fill="FFFFFF"/>
        </w:rPr>
        <w:t>二、适用范围：本规定适用于烟台</w:t>
      </w:r>
      <w:proofErr w:type="gramStart"/>
      <w:r>
        <w:rPr>
          <w:rFonts w:hint="eastAsia"/>
          <w:b/>
          <w:color w:val="333333"/>
          <w:sz w:val="28"/>
          <w:szCs w:val="28"/>
          <w:shd w:val="clear" w:color="auto" w:fill="FFFFFF"/>
        </w:rPr>
        <w:t>荃</w:t>
      </w:r>
      <w:proofErr w:type="gramEnd"/>
      <w:r>
        <w:rPr>
          <w:rFonts w:hint="eastAsia"/>
          <w:b/>
          <w:color w:val="333333"/>
          <w:sz w:val="28"/>
          <w:szCs w:val="28"/>
          <w:shd w:val="clear" w:color="auto" w:fill="FFFFFF"/>
        </w:rPr>
        <w:t>翔制冷配件经销部内部管理。</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200" w:firstLine="562"/>
        <w:rPr>
          <w:b/>
          <w:color w:val="333333"/>
          <w:sz w:val="28"/>
          <w:szCs w:val="28"/>
          <w:shd w:val="clear" w:color="auto" w:fill="FFFFFF"/>
        </w:rPr>
      </w:pPr>
      <w:r>
        <w:rPr>
          <w:rFonts w:hint="eastAsia"/>
          <w:b/>
          <w:color w:val="333333"/>
          <w:sz w:val="28"/>
          <w:szCs w:val="28"/>
          <w:shd w:val="clear" w:color="auto" w:fill="FFFFFF"/>
        </w:rPr>
        <w:t>三、职责：</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1</w:t>
      </w:r>
      <w:r>
        <w:rPr>
          <w:rFonts w:hint="eastAsia"/>
          <w:b/>
          <w:color w:val="333333"/>
          <w:sz w:val="28"/>
          <w:szCs w:val="28"/>
          <w:shd w:val="clear" w:color="auto" w:fill="FFFFFF"/>
        </w:rPr>
        <w:t>、公司主要负责人为公司安全环保的第一责任人，负责公司安全环保总体管理和协调。</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2</w:t>
      </w:r>
      <w:r>
        <w:rPr>
          <w:rFonts w:hint="eastAsia"/>
          <w:b/>
          <w:color w:val="333333"/>
          <w:sz w:val="28"/>
          <w:szCs w:val="28"/>
          <w:shd w:val="clear" w:color="auto" w:fill="FFFFFF"/>
        </w:rPr>
        <w:t>、各部门、车间负责人为本部门、车间的安全环保第一责任人，负责各自管理范围内的安全、环保管理工作，并承担安全环保管理责任。</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3</w:t>
      </w:r>
      <w:r>
        <w:rPr>
          <w:rFonts w:hint="eastAsia"/>
          <w:b/>
          <w:color w:val="333333"/>
          <w:sz w:val="28"/>
          <w:szCs w:val="28"/>
          <w:shd w:val="clear" w:color="auto" w:fill="FFFFFF"/>
        </w:rPr>
        <w:t>、管理部对各部门、车间的环境卫生、定置定位摆放及劳动纪律等工作负管理责任。</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4</w:t>
      </w:r>
      <w:r>
        <w:rPr>
          <w:rFonts w:hint="eastAsia"/>
          <w:b/>
          <w:color w:val="333333"/>
          <w:sz w:val="28"/>
          <w:szCs w:val="28"/>
          <w:shd w:val="clear" w:color="auto" w:fill="FFFFFF"/>
        </w:rPr>
        <w:t>、安全环保部主要负责各部门、车间的安全环保督查，对公司安全环保工作</w:t>
      </w:r>
      <w:proofErr w:type="gramStart"/>
      <w:r>
        <w:rPr>
          <w:rFonts w:hint="eastAsia"/>
          <w:b/>
          <w:color w:val="333333"/>
          <w:sz w:val="28"/>
          <w:szCs w:val="28"/>
          <w:shd w:val="clear" w:color="auto" w:fill="FFFFFF"/>
        </w:rPr>
        <w:t>负监督</w:t>
      </w:r>
      <w:proofErr w:type="gramEnd"/>
      <w:r>
        <w:rPr>
          <w:rFonts w:hint="eastAsia"/>
          <w:b/>
          <w:color w:val="333333"/>
          <w:sz w:val="28"/>
          <w:szCs w:val="28"/>
          <w:shd w:val="clear" w:color="auto" w:fill="FFFFFF"/>
        </w:rPr>
        <w:t>管理。</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rPr>
          <w:b/>
          <w:color w:val="333333"/>
          <w:sz w:val="28"/>
          <w:szCs w:val="28"/>
          <w:shd w:val="clear" w:color="auto" w:fill="FFFFFF"/>
        </w:rPr>
      </w:pP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r>
        <w:rPr>
          <w:rFonts w:hint="eastAsia"/>
          <w:b/>
          <w:color w:val="333333"/>
          <w:sz w:val="28"/>
          <w:szCs w:val="28"/>
          <w:shd w:val="clear" w:color="auto" w:fill="FFFFFF"/>
        </w:rPr>
        <w:t>四、监督管理：</w:t>
      </w:r>
    </w:p>
    <w:p w:rsidR="00A460BA" w:rsidRDefault="00911D62">
      <w:pPr>
        <w:ind w:firstLineChars="196" w:firstLine="551"/>
        <w:rPr>
          <w:b/>
          <w:color w:val="333333"/>
          <w:sz w:val="28"/>
          <w:szCs w:val="28"/>
          <w:shd w:val="clear" w:color="auto" w:fill="FFFFFF"/>
        </w:rPr>
      </w:pPr>
      <w:r>
        <w:rPr>
          <w:rFonts w:hint="eastAsia"/>
          <w:b/>
          <w:color w:val="333333"/>
          <w:sz w:val="28"/>
          <w:szCs w:val="28"/>
          <w:shd w:val="clear" w:color="auto" w:fill="FFFFFF"/>
        </w:rPr>
        <w:t>1</w:t>
      </w:r>
      <w:r>
        <w:rPr>
          <w:rFonts w:hint="eastAsia"/>
          <w:b/>
          <w:color w:val="333333"/>
          <w:sz w:val="28"/>
          <w:szCs w:val="28"/>
          <w:shd w:val="clear" w:color="auto" w:fill="FFFFFF"/>
        </w:rPr>
        <w:t>、负有安全环保监督管理职责的安环部人员履行安全环保监督检查时，各部门及车间人员应当予以配合，不得拒绝、阻挠。</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leftChars="261" w:left="548"/>
        <w:rPr>
          <w:b/>
          <w:color w:val="333333"/>
          <w:sz w:val="28"/>
          <w:szCs w:val="28"/>
          <w:shd w:val="clear" w:color="auto" w:fill="FFFFFF"/>
        </w:rPr>
      </w:pPr>
      <w:r>
        <w:rPr>
          <w:rFonts w:hint="eastAsia"/>
          <w:b/>
          <w:color w:val="333333"/>
          <w:sz w:val="28"/>
          <w:szCs w:val="28"/>
          <w:shd w:val="clear" w:color="auto" w:fill="FFFFFF"/>
        </w:rPr>
        <w:t>2</w:t>
      </w:r>
      <w:r>
        <w:rPr>
          <w:rFonts w:hint="eastAsia"/>
          <w:b/>
          <w:color w:val="333333"/>
          <w:sz w:val="28"/>
          <w:szCs w:val="28"/>
          <w:shd w:val="clear" w:color="auto" w:fill="FFFFFF"/>
        </w:rPr>
        <w:t>、安全环保监督检查人员应忠于职守，坚持原则，秉公执法。</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r>
        <w:rPr>
          <w:rFonts w:hint="eastAsia"/>
          <w:b/>
          <w:color w:val="333333"/>
          <w:sz w:val="28"/>
          <w:szCs w:val="28"/>
          <w:shd w:val="clear" w:color="auto" w:fill="FFFFFF"/>
        </w:rPr>
        <w:t>3</w:t>
      </w:r>
      <w:r>
        <w:rPr>
          <w:rFonts w:hint="eastAsia"/>
          <w:b/>
          <w:color w:val="333333"/>
          <w:sz w:val="28"/>
          <w:szCs w:val="28"/>
          <w:shd w:val="clear" w:color="auto" w:fill="FFFFFF"/>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r>
        <w:rPr>
          <w:rFonts w:hint="eastAsia"/>
          <w:b/>
          <w:color w:val="333333"/>
          <w:sz w:val="28"/>
          <w:szCs w:val="28"/>
          <w:shd w:val="clear" w:color="auto" w:fill="FFFFFF"/>
        </w:rPr>
        <w:t>4</w:t>
      </w:r>
      <w:r>
        <w:rPr>
          <w:rFonts w:hint="eastAsia"/>
          <w:b/>
          <w:color w:val="333333"/>
          <w:sz w:val="28"/>
          <w:szCs w:val="28"/>
          <w:shd w:val="clear" w:color="auto" w:fill="FFFFFF"/>
        </w:rPr>
        <w:t>、各部门、车间负责内部的管理检查，并做好检查记录，定期上交安全环保部存档备案。</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leftChars="261" w:left="548"/>
        <w:rPr>
          <w:b/>
          <w:color w:val="333333"/>
          <w:sz w:val="28"/>
          <w:szCs w:val="28"/>
          <w:shd w:val="clear" w:color="auto" w:fill="FFFFFF"/>
        </w:rPr>
      </w:pPr>
      <w:r>
        <w:rPr>
          <w:rFonts w:hint="eastAsia"/>
          <w:b/>
          <w:color w:val="333333"/>
          <w:sz w:val="28"/>
          <w:szCs w:val="28"/>
          <w:shd w:val="clear" w:color="auto" w:fill="FFFFFF"/>
        </w:rPr>
        <w:t>5</w:t>
      </w:r>
      <w:r>
        <w:rPr>
          <w:rFonts w:hint="eastAsia"/>
          <w:b/>
          <w:color w:val="333333"/>
          <w:sz w:val="28"/>
          <w:szCs w:val="28"/>
          <w:shd w:val="clear" w:color="auto" w:fill="FFFFFF"/>
        </w:rPr>
        <w:t>、安环部人员到车间现场检查及厂界周边巡查每天不少于</w:t>
      </w:r>
      <w:r>
        <w:rPr>
          <w:rFonts w:hint="eastAsia"/>
          <w:b/>
          <w:color w:val="333333"/>
          <w:sz w:val="28"/>
          <w:szCs w:val="28"/>
          <w:shd w:val="clear" w:color="auto" w:fill="FFFFFF"/>
        </w:rPr>
        <w:t>3</w:t>
      </w:r>
      <w:r>
        <w:rPr>
          <w:rFonts w:hint="eastAsia"/>
          <w:b/>
          <w:color w:val="333333"/>
          <w:sz w:val="28"/>
          <w:szCs w:val="28"/>
          <w:shd w:val="clear" w:color="auto" w:fill="FFFFFF"/>
        </w:rPr>
        <w:t>次，发现问题及时通知相关车间和部门进行整改并考核。</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97" w:firstLine="273"/>
        <w:rPr>
          <w:b/>
          <w:color w:val="333333"/>
          <w:sz w:val="28"/>
          <w:szCs w:val="28"/>
          <w:shd w:val="clear" w:color="auto" w:fill="FFFFFF"/>
        </w:rPr>
      </w:pPr>
      <w:r>
        <w:rPr>
          <w:rFonts w:hint="eastAsia"/>
          <w:b/>
          <w:color w:val="333333"/>
          <w:sz w:val="28"/>
          <w:szCs w:val="28"/>
          <w:shd w:val="clear" w:color="auto" w:fill="FFFFFF"/>
        </w:rPr>
        <w:t xml:space="preserve">　</w:t>
      </w:r>
      <w:r>
        <w:rPr>
          <w:rFonts w:hint="eastAsia"/>
          <w:b/>
          <w:color w:val="333333"/>
          <w:sz w:val="28"/>
          <w:szCs w:val="28"/>
          <w:shd w:val="clear" w:color="auto" w:fill="FFFFFF"/>
        </w:rPr>
        <w:t>6</w:t>
      </w:r>
      <w:r>
        <w:rPr>
          <w:rFonts w:hint="eastAsia"/>
          <w:b/>
          <w:color w:val="333333"/>
          <w:sz w:val="28"/>
          <w:szCs w:val="28"/>
          <w:shd w:val="clear" w:color="auto" w:fill="FFFFFF"/>
        </w:rPr>
        <w:t>、车间班长每天到厂界巡查次数不得少于</w:t>
      </w:r>
      <w:r>
        <w:rPr>
          <w:rFonts w:hint="eastAsia"/>
          <w:b/>
          <w:color w:val="333333"/>
          <w:sz w:val="28"/>
          <w:szCs w:val="28"/>
          <w:shd w:val="clear" w:color="auto" w:fill="FFFFFF"/>
        </w:rPr>
        <w:t>3</w:t>
      </w:r>
      <w:r>
        <w:rPr>
          <w:rFonts w:hint="eastAsia"/>
          <w:b/>
          <w:color w:val="333333"/>
          <w:sz w:val="28"/>
          <w:szCs w:val="28"/>
          <w:shd w:val="clear" w:color="auto" w:fill="FFFFFF"/>
        </w:rPr>
        <w:t>次。</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195" w:firstLine="548"/>
        <w:rPr>
          <w:b/>
          <w:color w:val="333333"/>
          <w:sz w:val="28"/>
          <w:szCs w:val="28"/>
          <w:shd w:val="clear" w:color="auto" w:fill="FFFFFF"/>
        </w:rPr>
      </w:pPr>
      <w:r>
        <w:rPr>
          <w:rFonts w:hint="eastAsia"/>
          <w:b/>
          <w:color w:val="333333"/>
          <w:sz w:val="28"/>
          <w:szCs w:val="28"/>
          <w:shd w:val="clear" w:color="auto" w:fill="FFFFFF"/>
        </w:rPr>
        <w:t>7</w:t>
      </w:r>
      <w:r>
        <w:rPr>
          <w:rFonts w:hint="eastAsia"/>
          <w:b/>
          <w:color w:val="333333"/>
          <w:sz w:val="28"/>
          <w:szCs w:val="28"/>
          <w:shd w:val="clear" w:color="auto" w:fill="FFFFFF"/>
        </w:rPr>
        <w:t>、车间中的相关废气治理按照车间既定的规章制度执行。</w:t>
      </w:r>
      <w:r>
        <w:rPr>
          <w:rFonts w:hint="eastAsia"/>
          <w:b/>
          <w:color w:val="333333"/>
          <w:sz w:val="28"/>
          <w:szCs w:val="28"/>
          <w:shd w:val="clear" w:color="auto" w:fill="FFFFFF"/>
        </w:rPr>
        <w:t xml:space="preserve"> </w:t>
      </w:r>
    </w:p>
    <w:p w:rsidR="00A460BA" w:rsidRDefault="00911D62">
      <w:pPr>
        <w:ind w:firstLineChars="200" w:firstLine="562"/>
        <w:rPr>
          <w:b/>
          <w:color w:val="333333"/>
          <w:sz w:val="28"/>
          <w:szCs w:val="28"/>
          <w:shd w:val="clear" w:color="auto" w:fill="FFFFFF"/>
        </w:rPr>
      </w:pPr>
      <w:r>
        <w:rPr>
          <w:rFonts w:hint="eastAsia"/>
          <w:b/>
          <w:color w:val="333333"/>
          <w:sz w:val="28"/>
          <w:szCs w:val="28"/>
          <w:shd w:val="clear" w:color="auto" w:fill="FFFFFF"/>
        </w:rPr>
        <w:t>五、考核细则：</w:t>
      </w:r>
    </w:p>
    <w:p w:rsidR="00A460BA" w:rsidRDefault="00911D62">
      <w:pPr>
        <w:ind w:firstLineChars="199" w:firstLine="559"/>
        <w:rPr>
          <w:b/>
          <w:color w:val="333333"/>
          <w:sz w:val="28"/>
          <w:szCs w:val="28"/>
          <w:shd w:val="clear" w:color="auto" w:fill="FFFFFF"/>
        </w:rPr>
      </w:pPr>
      <w:r>
        <w:rPr>
          <w:rFonts w:hint="eastAsia"/>
          <w:b/>
          <w:color w:val="333333"/>
          <w:sz w:val="28"/>
          <w:szCs w:val="28"/>
          <w:shd w:val="clear" w:color="auto" w:fill="FFFFFF"/>
        </w:rPr>
        <w:t>1</w:t>
      </w:r>
      <w:r>
        <w:rPr>
          <w:rFonts w:hint="eastAsia"/>
          <w:b/>
          <w:color w:val="333333"/>
          <w:sz w:val="28"/>
          <w:szCs w:val="28"/>
          <w:shd w:val="clear" w:color="auto" w:fill="FFFFFF"/>
        </w:rPr>
        <w:t>、安全环保部对各部门和车间下发的《隐患整改通知书》，部门及车间主管严格按照通知书的日期进行整改，，对不能按时整改的，考核责任部门</w:t>
      </w:r>
      <w:r>
        <w:rPr>
          <w:rFonts w:hint="eastAsia"/>
          <w:b/>
          <w:color w:val="333333"/>
          <w:sz w:val="28"/>
          <w:szCs w:val="28"/>
          <w:shd w:val="clear" w:color="auto" w:fill="FFFFFF"/>
        </w:rPr>
        <w:t>20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条，由于工艺及生产的原因不能按时整改的，</w:t>
      </w:r>
      <w:proofErr w:type="gramStart"/>
      <w:r>
        <w:rPr>
          <w:rFonts w:hint="eastAsia"/>
          <w:b/>
          <w:color w:val="333333"/>
          <w:sz w:val="28"/>
          <w:szCs w:val="28"/>
          <w:shd w:val="clear" w:color="auto" w:fill="FFFFFF"/>
        </w:rPr>
        <w:t>需责任</w:t>
      </w:r>
      <w:proofErr w:type="gramEnd"/>
      <w:r>
        <w:rPr>
          <w:rFonts w:hint="eastAsia"/>
          <w:b/>
          <w:color w:val="333333"/>
          <w:sz w:val="28"/>
          <w:szCs w:val="28"/>
          <w:shd w:val="clear" w:color="auto" w:fill="FFFFFF"/>
        </w:rPr>
        <w:t>部门出具延期整改申请，并交副总签字方可延期整改</w:t>
      </w:r>
      <w:r>
        <w:rPr>
          <w:rFonts w:hint="eastAsia"/>
          <w:b/>
          <w:color w:val="333333"/>
          <w:sz w:val="28"/>
          <w:szCs w:val="28"/>
          <w:shd w:val="clear" w:color="auto" w:fill="FFFFFF"/>
        </w:rPr>
        <w:t>(</w:t>
      </w:r>
      <w:r>
        <w:rPr>
          <w:rFonts w:hint="eastAsia"/>
          <w:b/>
          <w:color w:val="333333"/>
          <w:sz w:val="28"/>
          <w:szCs w:val="28"/>
          <w:shd w:val="clear" w:color="auto" w:fill="FFFFFF"/>
        </w:rPr>
        <w:t>未整改期</w:t>
      </w:r>
      <w:r>
        <w:rPr>
          <w:rFonts w:hint="eastAsia"/>
          <w:b/>
          <w:color w:val="333333"/>
          <w:sz w:val="28"/>
          <w:szCs w:val="28"/>
          <w:shd w:val="clear" w:color="auto" w:fill="FFFFFF"/>
        </w:rPr>
        <w:lastRenderedPageBreak/>
        <w:t>间加强安全检查并做好安全防护措施</w:t>
      </w:r>
      <w:r>
        <w:rPr>
          <w:rFonts w:hint="eastAsia"/>
          <w:b/>
          <w:color w:val="333333"/>
          <w:sz w:val="28"/>
          <w:szCs w:val="28"/>
          <w:shd w:val="clear" w:color="auto" w:fill="FFFFFF"/>
        </w:rPr>
        <w:t>)</w:t>
      </w:r>
      <w:r>
        <w:rPr>
          <w:rFonts w:hint="eastAsia"/>
          <w:b/>
          <w:color w:val="333333"/>
          <w:sz w:val="28"/>
          <w:szCs w:val="28"/>
          <w:shd w:val="clear" w:color="auto" w:fill="FFFFFF"/>
        </w:rPr>
        <w:t>。</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199" w:firstLine="559"/>
        <w:rPr>
          <w:b/>
          <w:color w:val="333333"/>
          <w:sz w:val="28"/>
          <w:szCs w:val="28"/>
          <w:shd w:val="clear" w:color="auto" w:fill="FFFFFF"/>
        </w:rPr>
      </w:pPr>
      <w:r>
        <w:rPr>
          <w:rFonts w:hint="eastAsia"/>
          <w:b/>
          <w:color w:val="333333"/>
          <w:sz w:val="28"/>
          <w:szCs w:val="28"/>
          <w:shd w:val="clear" w:color="auto" w:fill="FFFFFF"/>
        </w:rPr>
        <w:t>2</w:t>
      </w:r>
      <w:r>
        <w:rPr>
          <w:rFonts w:hint="eastAsia"/>
          <w:b/>
          <w:color w:val="333333"/>
          <w:sz w:val="28"/>
          <w:szCs w:val="28"/>
          <w:shd w:val="clear" w:color="auto" w:fill="FFFFFF"/>
        </w:rPr>
        <w:t>、安环部人员在厂界巡查时闻到厂界有生产车间废气，通知车间进行处理，对不做及时处理的考核</w:t>
      </w:r>
      <w:r>
        <w:rPr>
          <w:rFonts w:hint="eastAsia"/>
          <w:b/>
          <w:color w:val="333333"/>
          <w:sz w:val="28"/>
          <w:szCs w:val="28"/>
          <w:shd w:val="clear" w:color="auto" w:fill="FFFFFF"/>
        </w:rPr>
        <w:t>20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次，并要求强制处理。</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3</w:t>
      </w:r>
      <w:r>
        <w:rPr>
          <w:rFonts w:hint="eastAsia"/>
          <w:b/>
          <w:color w:val="333333"/>
          <w:sz w:val="28"/>
          <w:szCs w:val="28"/>
          <w:shd w:val="clear" w:color="auto" w:fill="FFFFFF"/>
        </w:rPr>
        <w:t>、安全环保部人员现场发现违规操作的，当场制止其违规行为，作为安全隐患统计通知当班班长。对当场制止无效的要求车间进行处理，并将处理考核结果上报安环部，月末由安环部上报管理部核算考核工资。</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4</w:t>
      </w:r>
      <w:r>
        <w:rPr>
          <w:rFonts w:hint="eastAsia"/>
          <w:b/>
          <w:color w:val="333333"/>
          <w:sz w:val="28"/>
          <w:szCs w:val="28"/>
          <w:shd w:val="clear" w:color="auto" w:fill="FFFFFF"/>
        </w:rPr>
        <w:t>、各部门及车间随意动用消防器材的，考核主管部门</w:t>
      </w:r>
      <w:r>
        <w:rPr>
          <w:rFonts w:hint="eastAsia"/>
          <w:b/>
          <w:color w:val="333333"/>
          <w:sz w:val="28"/>
          <w:szCs w:val="28"/>
          <w:shd w:val="clear" w:color="auto" w:fill="FFFFFF"/>
        </w:rPr>
        <w:t>50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次，处理事故用过的灭火器及时送回仓库，并补领新灭火器，用过没有补领的考核</w:t>
      </w:r>
      <w:r>
        <w:rPr>
          <w:rFonts w:hint="eastAsia"/>
          <w:b/>
          <w:color w:val="333333"/>
          <w:sz w:val="28"/>
          <w:szCs w:val="28"/>
          <w:shd w:val="clear" w:color="auto" w:fill="FFFFFF"/>
        </w:rPr>
        <w:t>20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w:t>
      </w:r>
      <w:r>
        <w:rPr>
          <w:rFonts w:hint="eastAsia"/>
          <w:b/>
          <w:color w:val="333333"/>
          <w:sz w:val="28"/>
          <w:szCs w:val="28"/>
          <w:shd w:val="clear" w:color="auto" w:fill="FFFFFF"/>
        </w:rPr>
        <w:t>;</w:t>
      </w:r>
      <w:r>
        <w:rPr>
          <w:rFonts w:hint="eastAsia"/>
          <w:b/>
          <w:color w:val="333333"/>
          <w:sz w:val="28"/>
          <w:szCs w:val="28"/>
          <w:shd w:val="clear" w:color="auto" w:fill="FFFFFF"/>
        </w:rPr>
        <w:t>原则上消防箱</w:t>
      </w:r>
      <w:proofErr w:type="gramStart"/>
      <w:r>
        <w:rPr>
          <w:rFonts w:hint="eastAsia"/>
          <w:b/>
          <w:color w:val="333333"/>
          <w:sz w:val="28"/>
          <w:szCs w:val="28"/>
          <w:shd w:val="clear" w:color="auto" w:fill="FFFFFF"/>
        </w:rPr>
        <w:t>内水带</w:t>
      </w:r>
      <w:proofErr w:type="gramEnd"/>
      <w:r>
        <w:rPr>
          <w:rFonts w:hint="eastAsia"/>
          <w:b/>
          <w:color w:val="333333"/>
          <w:sz w:val="28"/>
          <w:szCs w:val="28"/>
          <w:shd w:val="clear" w:color="auto" w:fill="FFFFFF"/>
        </w:rPr>
        <w:t>不得随意动用，特殊情况时，</w:t>
      </w:r>
      <w:proofErr w:type="gramStart"/>
      <w:r>
        <w:rPr>
          <w:rFonts w:hint="eastAsia"/>
          <w:b/>
          <w:color w:val="333333"/>
          <w:sz w:val="28"/>
          <w:szCs w:val="28"/>
          <w:shd w:val="clear" w:color="auto" w:fill="FFFFFF"/>
        </w:rPr>
        <w:t>经安</w:t>
      </w:r>
      <w:proofErr w:type="gramEnd"/>
      <w:r>
        <w:rPr>
          <w:rFonts w:hint="eastAsia"/>
          <w:b/>
          <w:color w:val="333333"/>
          <w:sz w:val="28"/>
          <w:szCs w:val="28"/>
          <w:shd w:val="clear" w:color="auto" w:fill="FFFFFF"/>
        </w:rPr>
        <w:t>全环保部同意可使用，使用后晒干及时放回。</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5</w:t>
      </w:r>
      <w:r>
        <w:rPr>
          <w:rFonts w:hint="eastAsia"/>
          <w:b/>
          <w:color w:val="333333"/>
          <w:sz w:val="28"/>
          <w:szCs w:val="28"/>
          <w:shd w:val="clear" w:color="auto" w:fill="FFFFFF"/>
        </w:rPr>
        <w:t>、安全环保部接到环保局人员废气投诉的，安全环保部在第一时间通知车间进行处理，不能及时处理的考核</w:t>
      </w:r>
      <w:r>
        <w:rPr>
          <w:rFonts w:hint="eastAsia"/>
          <w:b/>
          <w:color w:val="333333"/>
          <w:sz w:val="28"/>
          <w:szCs w:val="28"/>
          <w:shd w:val="clear" w:color="auto" w:fill="FFFFFF"/>
        </w:rPr>
        <w:t>20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570"/>
        <w:rPr>
          <w:b/>
          <w:color w:val="333333"/>
          <w:sz w:val="28"/>
          <w:szCs w:val="28"/>
          <w:shd w:val="clear" w:color="auto" w:fill="FFFFFF"/>
        </w:rPr>
      </w:pPr>
      <w:r>
        <w:rPr>
          <w:rFonts w:hint="eastAsia"/>
          <w:b/>
          <w:color w:val="333333"/>
          <w:sz w:val="28"/>
          <w:szCs w:val="28"/>
          <w:shd w:val="clear" w:color="auto" w:fill="FFFFFF"/>
        </w:rPr>
        <w:t>6</w:t>
      </w:r>
      <w:r>
        <w:rPr>
          <w:rFonts w:hint="eastAsia"/>
          <w:b/>
          <w:color w:val="333333"/>
          <w:sz w:val="28"/>
          <w:szCs w:val="28"/>
          <w:shd w:val="clear" w:color="auto" w:fill="FFFFFF"/>
        </w:rPr>
        <w:t>、公司副总及以上领导接到废气投诉的，安全</w:t>
      </w:r>
      <w:proofErr w:type="gramStart"/>
      <w:r>
        <w:rPr>
          <w:rFonts w:hint="eastAsia"/>
          <w:b/>
          <w:color w:val="333333"/>
          <w:sz w:val="28"/>
          <w:szCs w:val="28"/>
          <w:shd w:val="clear" w:color="auto" w:fill="FFFFFF"/>
        </w:rPr>
        <w:t>环保部安环管</w:t>
      </w:r>
      <w:proofErr w:type="gramEnd"/>
      <w:r>
        <w:rPr>
          <w:rFonts w:hint="eastAsia"/>
          <w:b/>
          <w:color w:val="333333"/>
          <w:sz w:val="28"/>
          <w:szCs w:val="28"/>
          <w:shd w:val="clear" w:color="auto" w:fill="FFFFFF"/>
        </w:rPr>
        <w:t>理人员考核</w:t>
      </w:r>
      <w:r>
        <w:rPr>
          <w:rFonts w:hint="eastAsia"/>
          <w:b/>
          <w:color w:val="333333"/>
          <w:sz w:val="28"/>
          <w:szCs w:val="28"/>
          <w:shd w:val="clear" w:color="auto" w:fill="FFFFFF"/>
        </w:rPr>
        <w:t>20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次，车间考核</w:t>
      </w:r>
      <w:r>
        <w:rPr>
          <w:rFonts w:hint="eastAsia"/>
          <w:b/>
          <w:color w:val="333333"/>
          <w:sz w:val="28"/>
          <w:szCs w:val="28"/>
          <w:shd w:val="clear" w:color="auto" w:fill="FFFFFF"/>
        </w:rPr>
        <w:t>50</w:t>
      </w:r>
      <w:r>
        <w:rPr>
          <w:rFonts w:hint="eastAsia"/>
          <w:b/>
          <w:color w:val="333333"/>
          <w:sz w:val="28"/>
          <w:szCs w:val="28"/>
          <w:shd w:val="clear" w:color="auto" w:fill="FFFFFF"/>
        </w:rPr>
        <w:t>元</w:t>
      </w:r>
      <w:r>
        <w:rPr>
          <w:rFonts w:hint="eastAsia"/>
          <w:b/>
          <w:color w:val="333333"/>
          <w:sz w:val="28"/>
          <w:szCs w:val="28"/>
          <w:shd w:val="clear" w:color="auto" w:fill="FFFFFF"/>
        </w:rPr>
        <w:t>/</w:t>
      </w:r>
      <w:r>
        <w:rPr>
          <w:rFonts w:hint="eastAsia"/>
          <w:b/>
          <w:color w:val="333333"/>
          <w:sz w:val="28"/>
          <w:szCs w:val="28"/>
          <w:shd w:val="clear" w:color="auto" w:fill="FFFFFF"/>
        </w:rPr>
        <w:t>次，并要求车间强制处理。</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200" w:firstLine="562"/>
        <w:rPr>
          <w:b/>
          <w:color w:val="333333"/>
          <w:sz w:val="28"/>
          <w:szCs w:val="28"/>
          <w:shd w:val="clear" w:color="auto" w:fill="FFFFFF"/>
        </w:rPr>
      </w:pPr>
      <w:r>
        <w:rPr>
          <w:rFonts w:hint="eastAsia"/>
          <w:b/>
          <w:color w:val="333333"/>
          <w:sz w:val="28"/>
          <w:szCs w:val="28"/>
          <w:shd w:val="clear" w:color="auto" w:fill="FFFFFF"/>
        </w:rPr>
        <w:t>六、附则：</w:t>
      </w:r>
    </w:p>
    <w:p w:rsidR="00A460BA" w:rsidRDefault="00911D62">
      <w:pPr>
        <w:ind w:firstLine="420"/>
        <w:rPr>
          <w:b/>
          <w:color w:val="333333"/>
          <w:sz w:val="28"/>
          <w:szCs w:val="28"/>
          <w:shd w:val="clear" w:color="auto" w:fill="FFFFFF"/>
        </w:rPr>
      </w:pPr>
      <w:r>
        <w:rPr>
          <w:rFonts w:hint="eastAsia"/>
          <w:b/>
          <w:color w:val="333333"/>
          <w:sz w:val="28"/>
          <w:szCs w:val="28"/>
          <w:shd w:val="clear" w:color="auto" w:fill="FFFFFF"/>
        </w:rPr>
        <w:t xml:space="preserve"> 1</w:t>
      </w:r>
      <w:r>
        <w:rPr>
          <w:rFonts w:hint="eastAsia"/>
          <w:b/>
          <w:color w:val="333333"/>
          <w:sz w:val="28"/>
          <w:szCs w:val="28"/>
          <w:shd w:val="clear" w:color="auto" w:fill="FFFFFF"/>
        </w:rPr>
        <w:t>、</w:t>
      </w:r>
      <w:r>
        <w:rPr>
          <w:rFonts w:hint="eastAsia"/>
          <w:b/>
          <w:color w:val="333333"/>
          <w:sz w:val="28"/>
          <w:szCs w:val="28"/>
          <w:shd w:val="clear" w:color="auto" w:fill="FFFFFF"/>
        </w:rPr>
        <w:t xml:space="preserve"> </w:t>
      </w:r>
      <w:r>
        <w:rPr>
          <w:rFonts w:hint="eastAsia"/>
          <w:b/>
          <w:color w:val="333333"/>
          <w:sz w:val="28"/>
          <w:szCs w:val="28"/>
          <w:shd w:val="clear" w:color="auto" w:fill="FFFFFF"/>
        </w:rPr>
        <w:t>本规定根据运作情况的需要可进行补充修改。</w:t>
      </w:r>
      <w:r>
        <w:rPr>
          <w:rFonts w:hint="eastAsia"/>
          <w:b/>
          <w:color w:val="333333"/>
          <w:sz w:val="28"/>
          <w:szCs w:val="28"/>
          <w:shd w:val="clear" w:color="auto" w:fill="FFFFFF"/>
        </w:rPr>
        <w:t xml:space="preserve"> </w:t>
      </w:r>
      <w:r>
        <w:rPr>
          <w:rFonts w:hint="eastAsia"/>
          <w:b/>
          <w:color w:val="333333"/>
          <w:sz w:val="28"/>
          <w:szCs w:val="28"/>
          <w:shd w:val="clear" w:color="auto" w:fill="FFFFFF"/>
        </w:rPr>
        <w:t xml:space="preserve">　</w:t>
      </w:r>
    </w:p>
    <w:p w:rsidR="00A460BA" w:rsidRDefault="00911D62">
      <w:pPr>
        <w:ind w:firstLineChars="198" w:firstLine="557"/>
        <w:rPr>
          <w:color w:val="333333"/>
          <w:szCs w:val="21"/>
        </w:rPr>
      </w:pPr>
      <w:r>
        <w:rPr>
          <w:rFonts w:hint="eastAsia"/>
          <w:b/>
          <w:color w:val="333333"/>
          <w:sz w:val="28"/>
          <w:szCs w:val="28"/>
          <w:shd w:val="clear" w:color="auto" w:fill="FFFFFF"/>
        </w:rPr>
        <w:t>2</w:t>
      </w:r>
      <w:r>
        <w:rPr>
          <w:rFonts w:hint="eastAsia"/>
          <w:b/>
          <w:color w:val="333333"/>
          <w:sz w:val="28"/>
          <w:szCs w:val="28"/>
          <w:shd w:val="clear" w:color="auto" w:fill="FFFFFF"/>
        </w:rPr>
        <w:t>、本规定自颁布之日起生效。</w:t>
      </w:r>
      <w:r>
        <w:rPr>
          <w:rFonts w:hint="eastAsia"/>
          <w:b/>
          <w:color w:val="333333"/>
          <w:sz w:val="28"/>
          <w:szCs w:val="28"/>
        </w:rPr>
        <w:br/>
      </w:r>
      <w:r>
        <w:rPr>
          <w:rFonts w:hint="eastAsia"/>
          <w:color w:val="333333"/>
          <w:szCs w:val="21"/>
        </w:rPr>
        <w:br/>
      </w:r>
    </w:p>
    <w:p w:rsidR="00A460BA" w:rsidRDefault="00A460BA">
      <w:pPr>
        <w:ind w:firstLineChars="198" w:firstLine="416"/>
        <w:rPr>
          <w:color w:val="333333"/>
          <w:szCs w:val="21"/>
        </w:rPr>
      </w:pPr>
    </w:p>
    <w:p w:rsidR="00A460BA" w:rsidRDefault="00911D62">
      <w:pPr>
        <w:ind w:firstLineChars="198" w:firstLine="416"/>
        <w:jc w:val="right"/>
        <w:rPr>
          <w:b/>
          <w:sz w:val="28"/>
          <w:szCs w:val="28"/>
        </w:rPr>
      </w:pPr>
      <w:r>
        <w:rPr>
          <w:rFonts w:hint="eastAsia"/>
          <w:color w:val="333333"/>
          <w:szCs w:val="21"/>
        </w:rPr>
        <w:t xml:space="preserve">                              </w:t>
      </w:r>
      <w:r>
        <w:rPr>
          <w:rFonts w:hint="eastAsia"/>
          <w:b/>
          <w:color w:val="333333"/>
          <w:sz w:val="28"/>
          <w:szCs w:val="28"/>
        </w:rPr>
        <w:t>烟台</w:t>
      </w:r>
      <w:proofErr w:type="gramStart"/>
      <w:r>
        <w:rPr>
          <w:rFonts w:hint="eastAsia"/>
          <w:b/>
          <w:color w:val="333333"/>
          <w:sz w:val="28"/>
          <w:szCs w:val="28"/>
        </w:rPr>
        <w:t>荃</w:t>
      </w:r>
      <w:proofErr w:type="gramEnd"/>
      <w:r>
        <w:rPr>
          <w:rFonts w:hint="eastAsia"/>
          <w:b/>
          <w:color w:val="333333"/>
          <w:sz w:val="28"/>
          <w:szCs w:val="28"/>
        </w:rPr>
        <w:t>翔制冷配件经销部</w:t>
      </w:r>
    </w:p>
    <w:p w:rsidR="00A460BA" w:rsidRDefault="00A460BA">
      <w:pPr>
        <w:rPr>
          <w:color w:val="FF0000"/>
        </w:rPr>
      </w:pPr>
    </w:p>
    <w:p w:rsidR="00A460BA" w:rsidRDefault="00A460BA">
      <w:pPr>
        <w:rPr>
          <w:color w:val="FF0000"/>
        </w:rPr>
      </w:pPr>
    </w:p>
    <w:p w:rsidR="00A460BA" w:rsidRDefault="00A460BA">
      <w:pPr>
        <w:rPr>
          <w:rFonts w:hint="eastAsia"/>
          <w:color w:val="FF0000"/>
        </w:rPr>
        <w:sectPr w:rsidR="00A460BA">
          <w:pgSz w:w="11906" w:h="16838"/>
          <w:pgMar w:top="1440" w:right="1800" w:bottom="1440" w:left="1800" w:header="851" w:footer="992" w:gutter="0"/>
          <w:cols w:space="425"/>
          <w:docGrid w:linePitch="312"/>
        </w:sectPr>
      </w:pPr>
    </w:p>
    <w:p w:rsidR="00A460BA" w:rsidRPr="00B63665" w:rsidRDefault="00B63665" w:rsidP="00B63665">
      <w:pPr>
        <w:rPr>
          <w:rFonts w:ascii="宋体" w:hAnsi="宋体" w:cs="宋体" w:hint="eastAsia"/>
          <w:b/>
          <w:color w:val="000000"/>
          <w:sz w:val="52"/>
          <w:szCs w:val="52"/>
        </w:rPr>
      </w:pPr>
      <w:r>
        <w:lastRenderedPageBreak/>
        <w:pict>
          <v:shape id="_x0000_s1047" type="#_x0000_t202" style="position:absolute;left:0;text-align:left;margin-left:12.15pt;margin-top:5.6pt;width:57.6pt;height:31.2pt;z-index:251689984;mso-width-relative:page;mso-height-relative:page" filled="f" stroked="f">
            <v:textbox>
              <w:txbxContent>
                <w:p w:rsidR="00B63665" w:rsidRDefault="00B63665">
                  <w:pPr>
                    <w:rPr>
                      <w:sz w:val="28"/>
                      <w:szCs w:val="28"/>
                    </w:rPr>
                  </w:pPr>
                  <w:r>
                    <w:rPr>
                      <w:rFonts w:hint="eastAsia"/>
                      <w:sz w:val="28"/>
                      <w:szCs w:val="28"/>
                    </w:rPr>
                    <w:t>附件</w:t>
                  </w:r>
                  <w:r>
                    <w:rPr>
                      <w:rFonts w:hint="eastAsia"/>
                      <w:sz w:val="28"/>
                      <w:szCs w:val="28"/>
                    </w:rPr>
                    <w:t>5</w:t>
                  </w:r>
                </w:p>
              </w:txbxContent>
            </v:textbox>
          </v:shape>
        </w:pict>
      </w:r>
      <w:r w:rsidR="00911D62">
        <w:rPr>
          <w:rFonts w:eastAsia="Times New Roman"/>
          <w:snapToGrid w:val="0"/>
          <w:color w:val="000000"/>
          <w:w w:val="0"/>
          <w:sz w:val="0"/>
          <w:szCs w:val="0"/>
          <w:u w:color="000000"/>
          <w:shd w:val="clear" w:color="000000" w:fill="000000"/>
        </w:rPr>
        <w:t xml:space="preserve"> </w:t>
      </w:r>
      <w:r w:rsidR="006248D3" w:rsidRPr="006248D3">
        <w:rPr>
          <w:rFonts w:eastAsia="Times New Roman"/>
          <w:noProof/>
          <w:snapToGrid w:val="0"/>
          <w:color w:val="000000"/>
          <w:w w:val="0"/>
          <w:sz w:val="0"/>
          <w:szCs w:val="0"/>
          <w:u w:color="000000"/>
          <w:shd w:val="clear" w:color="000000" w:fill="000000"/>
        </w:rPr>
        <w:drawing>
          <wp:inline distT="0" distB="0" distL="0" distR="0" wp14:anchorId="198475A1" wp14:editId="09A156D7">
            <wp:extent cx="5358238" cy="7581265"/>
            <wp:effectExtent l="0" t="0" r="0" b="0"/>
            <wp:docPr id="15" name="图片 15" descr="F:\EPSCAN\001\EPSO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PSCAN\001\EPSON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0317" cy="7584207"/>
                    </a:xfrm>
                    <a:prstGeom prst="rect">
                      <a:avLst/>
                    </a:prstGeom>
                    <a:noFill/>
                    <a:ln>
                      <a:noFill/>
                    </a:ln>
                  </pic:spPr>
                </pic:pic>
              </a:graphicData>
            </a:graphic>
          </wp:inline>
        </w:drawing>
      </w:r>
      <w:r w:rsidR="006248D3" w:rsidRPr="006248D3">
        <w:rPr>
          <w:rFonts w:eastAsia="Times New Roman"/>
          <w:noProof/>
          <w:snapToGrid w:val="0"/>
          <w:color w:val="000000"/>
          <w:w w:val="0"/>
          <w:sz w:val="0"/>
          <w:szCs w:val="0"/>
          <w:u w:color="000000"/>
          <w:shd w:val="clear" w:color="000000" w:fill="000000"/>
        </w:rPr>
        <w:t xml:space="preserve"> </w:t>
      </w:r>
      <w:r w:rsidR="006248D3" w:rsidRPr="006248D3">
        <w:rPr>
          <w:rFonts w:eastAsia="Times New Roman"/>
          <w:noProof/>
          <w:snapToGrid w:val="0"/>
          <w:color w:val="000000"/>
          <w:w w:val="0"/>
          <w:sz w:val="0"/>
          <w:szCs w:val="0"/>
          <w:u w:color="000000"/>
          <w:shd w:val="clear" w:color="000000" w:fill="000000"/>
        </w:rPr>
        <w:lastRenderedPageBreak/>
        <w:drawing>
          <wp:inline distT="0" distB="0" distL="0" distR="0" wp14:anchorId="43379032" wp14:editId="45A3A12F">
            <wp:extent cx="5274310" cy="7462296"/>
            <wp:effectExtent l="0" t="0" r="0" b="0"/>
            <wp:docPr id="16" name="图片 16" descr="F:\EPSCAN\001\EPSON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SCAN\001\EPSON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62296"/>
                    </a:xfrm>
                    <a:prstGeom prst="rect">
                      <a:avLst/>
                    </a:prstGeom>
                    <a:noFill/>
                    <a:ln>
                      <a:noFill/>
                    </a:ln>
                  </pic:spPr>
                </pic:pic>
              </a:graphicData>
            </a:graphic>
          </wp:inline>
        </w:drawing>
      </w:r>
      <w:r w:rsidR="006248D3" w:rsidRPr="006248D3">
        <w:rPr>
          <w:rFonts w:eastAsia="Times New Roman"/>
          <w:noProof/>
          <w:snapToGrid w:val="0"/>
          <w:color w:val="000000"/>
          <w:w w:val="0"/>
          <w:sz w:val="0"/>
          <w:szCs w:val="0"/>
          <w:u w:color="000000"/>
          <w:shd w:val="clear" w:color="000000" w:fill="000000"/>
        </w:rPr>
        <w:lastRenderedPageBreak/>
        <w:drawing>
          <wp:inline distT="0" distB="0" distL="0" distR="0" wp14:anchorId="24B0CD05" wp14:editId="2DB61162">
            <wp:extent cx="5274310" cy="7462989"/>
            <wp:effectExtent l="0" t="0" r="0" b="0"/>
            <wp:docPr id="25" name="图片 25" descr="F:\EPSCAN\001\EPSON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PSCAN\001\EPSON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462989"/>
                    </a:xfrm>
                    <a:prstGeom prst="rect">
                      <a:avLst/>
                    </a:prstGeom>
                    <a:noFill/>
                    <a:ln>
                      <a:noFill/>
                    </a:ln>
                  </pic:spPr>
                </pic:pic>
              </a:graphicData>
            </a:graphic>
          </wp:inline>
        </w:drawing>
      </w:r>
      <w:r w:rsidR="006248D3" w:rsidRPr="006248D3">
        <w:rPr>
          <w:rFonts w:eastAsia="Times New Roman"/>
          <w:noProof/>
          <w:snapToGrid w:val="0"/>
          <w:color w:val="000000"/>
          <w:w w:val="0"/>
          <w:sz w:val="0"/>
          <w:szCs w:val="0"/>
          <w:u w:color="000000"/>
          <w:shd w:val="clear" w:color="000000" w:fill="000000"/>
        </w:rPr>
        <w:lastRenderedPageBreak/>
        <w:drawing>
          <wp:inline distT="0" distB="0" distL="0" distR="0">
            <wp:extent cx="5647588" cy="7990660"/>
            <wp:effectExtent l="0" t="0" r="0" b="0"/>
            <wp:docPr id="26" name="图片 26" descr="F:\EPSCAN\001\EPSON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PSCAN\001\EPSON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9891" cy="7993919"/>
                    </a:xfrm>
                    <a:prstGeom prst="rect">
                      <a:avLst/>
                    </a:prstGeom>
                    <a:noFill/>
                    <a:ln>
                      <a:noFill/>
                    </a:ln>
                  </pic:spPr>
                </pic:pic>
              </a:graphicData>
            </a:graphic>
          </wp:inline>
        </w:drawing>
      </w:r>
      <w:r w:rsidR="006248D3" w:rsidRPr="006248D3">
        <w:rPr>
          <w:rFonts w:eastAsia="Times New Roman"/>
          <w:noProof/>
          <w:snapToGrid w:val="0"/>
          <w:color w:val="000000"/>
          <w:w w:val="0"/>
          <w:sz w:val="0"/>
          <w:szCs w:val="0"/>
          <w:u w:color="000000"/>
          <w:shd w:val="clear" w:color="000000" w:fill="000000"/>
        </w:rPr>
        <w:lastRenderedPageBreak/>
        <w:drawing>
          <wp:inline distT="0" distB="0" distL="0" distR="0">
            <wp:extent cx="5641073" cy="7981443"/>
            <wp:effectExtent l="0" t="0" r="0" b="0"/>
            <wp:docPr id="13" name="图片 13" descr="F:\EPSCAN\001\EPSON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SCAN\001\EPSON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2761" cy="7983831"/>
                    </a:xfrm>
                    <a:prstGeom prst="rect">
                      <a:avLst/>
                    </a:prstGeom>
                    <a:noFill/>
                    <a:ln>
                      <a:noFill/>
                    </a:ln>
                  </pic:spPr>
                </pic:pic>
              </a:graphicData>
            </a:graphic>
          </wp:inline>
        </w:drawing>
      </w:r>
    </w:p>
    <w:p w:rsidR="00A460BA" w:rsidRDefault="00911D62">
      <w:pPr>
        <w:rPr>
          <w:rFonts w:eastAsia="Times New Roman"/>
          <w:snapToGrid w:val="0"/>
          <w:color w:val="000000"/>
          <w:w w:val="0"/>
          <w:sz w:val="0"/>
          <w:szCs w:val="0"/>
          <w:u w:color="000000"/>
          <w:shd w:val="clear" w:color="000000" w:fill="000000"/>
        </w:rPr>
      </w:pPr>
      <w:r>
        <w:rPr>
          <w:rFonts w:eastAsia="Times New Roman"/>
          <w:snapToGrid w:val="0"/>
          <w:color w:val="000000"/>
          <w:w w:val="0"/>
          <w:sz w:val="0"/>
          <w:szCs w:val="0"/>
          <w:u w:color="000000"/>
          <w:shd w:val="clear" w:color="000000" w:fill="000000"/>
        </w:rPr>
        <w:t xml:space="preserve">    </w:t>
      </w:r>
    </w:p>
    <w:p w:rsidR="00B63665" w:rsidRDefault="00B63665" w:rsidP="00B63665">
      <w:pPr>
        <w:pStyle w:val="2"/>
      </w:pPr>
    </w:p>
    <w:p w:rsidR="00B63665" w:rsidRPr="00B63665" w:rsidRDefault="00B63665" w:rsidP="00B63665">
      <w:pPr>
        <w:pStyle w:val="2"/>
        <w:rPr>
          <w:rFonts w:hint="eastAsia"/>
        </w:rPr>
        <w:sectPr w:rsidR="00B63665" w:rsidRPr="00B63665">
          <w:footerReference w:type="default" r:id="rId32"/>
          <w:footerReference w:type="first" r:id="rId33"/>
          <w:pgSz w:w="11906" w:h="16838"/>
          <w:pgMar w:top="1440" w:right="1800" w:bottom="1440" w:left="1800" w:header="851" w:footer="992" w:gutter="0"/>
          <w:cols w:space="425"/>
          <w:docGrid w:linePitch="312"/>
        </w:sectPr>
      </w:pPr>
    </w:p>
    <w:p w:rsidR="00A460BA" w:rsidRDefault="00BB61A6">
      <w:pPr>
        <w:widowControl/>
        <w:jc w:val="left"/>
      </w:pPr>
      <w:r>
        <w:rPr>
          <w:color w:val="FF0000"/>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0" type="#_x0000_t62" style="position:absolute;margin-left:156.35pt;margin-top:100.1pt;width:74.5pt;height:23.4pt;flip:y;z-index:251660288;mso-width-relative:page;mso-height-relative:page" adj="30153,-41354" fillcolor="#ff9" strokecolor="#1f497d" strokeweight="1.25pt">
            <v:textbox inset="0,0,0,0">
              <w:txbxContent>
                <w:p w:rsidR="00B63665" w:rsidRDefault="00B63665" w:rsidP="0043555A">
                  <w:pPr>
                    <w:spacing w:beforeLines="25" w:before="60" w:line="240" w:lineRule="atLeast"/>
                    <w:jc w:val="center"/>
                    <w:rPr>
                      <w:b/>
                      <w:color w:val="FF0000"/>
                    </w:rPr>
                  </w:pPr>
                  <w:r>
                    <w:rPr>
                      <w:rFonts w:hint="eastAsia"/>
                      <w:b/>
                      <w:color w:val="FF0000"/>
                    </w:rPr>
                    <w:t>厂区</w:t>
                  </w:r>
                </w:p>
              </w:txbxContent>
            </v:textbox>
          </v:shape>
        </w:pict>
      </w:r>
      <w:r>
        <w:rPr>
          <w:color w:val="FF0000"/>
        </w:rPr>
        <w:pict>
          <v:shape id="_x0000_s1052" type="#_x0000_t62" style="position:absolute;margin-left:283.7pt;margin-top:70.05pt;width:74.5pt;height:23.4pt;flip:y;z-index:251758592;mso-width-relative:page;mso-height-relative:page" adj="-4002,-66277" fillcolor="#ff9" strokecolor="#1f497d" strokeweight="1.25pt">
            <v:textbox inset="0,0,0,0">
              <w:txbxContent>
                <w:p w:rsidR="00B63665" w:rsidRDefault="00B63665" w:rsidP="0043555A">
                  <w:pPr>
                    <w:spacing w:beforeLines="25" w:before="60" w:line="240" w:lineRule="atLeast"/>
                    <w:jc w:val="center"/>
                    <w:rPr>
                      <w:b/>
                      <w:color w:val="FF0000"/>
                    </w:rPr>
                  </w:pPr>
                  <w:r>
                    <w:rPr>
                      <w:rFonts w:hint="eastAsia"/>
                      <w:b/>
                      <w:color w:val="FF0000"/>
                    </w:rPr>
                    <w:t>本次验收范围</w:t>
                  </w:r>
                </w:p>
              </w:txbxContent>
            </v:textbox>
          </v:shape>
        </w:pict>
      </w:r>
      <w:r w:rsidR="00B63665">
        <w:pict>
          <v:shape id="_x0000_s1062" type="#_x0000_t202" style="position:absolute;margin-left:252.7pt;margin-top:156.3pt;width:37.9pt;height:35.25pt;rotation:13;z-index:251980800;mso-width-relative:page;mso-height-relative:page">
            <v:textbox style="layout-flow:vertical-ideographic">
              <w:txbxContent>
                <w:p w:rsidR="00B63665" w:rsidRDefault="00B63665"/>
              </w:txbxContent>
            </v:textbox>
          </v:shape>
        </w:pict>
      </w:r>
      <w:r w:rsidR="00B63665">
        <w:rPr>
          <w:color w:val="FF0000"/>
        </w:rPr>
        <w:pict>
          <v:shape id="_x0000_s1054" type="#_x0000_t202" style="position:absolute;margin-left:283.7pt;margin-top:420.9pt;width:138.65pt;height:23.4pt;z-index:251683840;mso-width-relative:page;mso-height-relative:page" filled="f" stroked="f">
            <v:textbox>
              <w:txbxContent>
                <w:p w:rsidR="00B63665" w:rsidRDefault="00B63665">
                  <w:pPr>
                    <w:rPr>
                      <w:b/>
                      <w:sz w:val="24"/>
                    </w:rPr>
                  </w:pPr>
                  <w:r>
                    <w:rPr>
                      <w:rFonts w:hint="eastAsia"/>
                      <w:b/>
                      <w:sz w:val="24"/>
                    </w:rPr>
                    <w:t>地理位置图</w:t>
                  </w:r>
                </w:p>
              </w:txbxContent>
            </v:textbox>
          </v:shape>
        </w:pict>
      </w:r>
      <w:r w:rsidR="00B63665">
        <w:rPr>
          <w:color w:val="FF0000"/>
        </w:rPr>
        <w:pict>
          <v:shape id="_x0000_s1055" type="#_x0000_t202" style="position:absolute;margin-left:6pt;margin-top:-32.85pt;width:55.25pt;height:23.4pt;z-index:251680768;mso-width-relative:page;mso-height-relative:page" filled="f" stroked="f">
            <v:textbox>
              <w:txbxContent>
                <w:p w:rsidR="00B63665" w:rsidRDefault="00B63665">
                  <w:pPr>
                    <w:rPr>
                      <w:sz w:val="28"/>
                      <w:szCs w:val="28"/>
                    </w:rPr>
                  </w:pPr>
                  <w:r>
                    <w:rPr>
                      <w:rFonts w:hint="eastAsia"/>
                      <w:sz w:val="28"/>
                      <w:szCs w:val="28"/>
                    </w:rPr>
                    <w:t>附图</w:t>
                  </w:r>
                  <w:r>
                    <w:rPr>
                      <w:rFonts w:hint="eastAsia"/>
                      <w:sz w:val="28"/>
                      <w:szCs w:val="28"/>
                    </w:rPr>
                    <w:t>1</w:t>
                  </w:r>
                </w:p>
              </w:txbxContent>
            </v:textbox>
          </v:shape>
        </w:pict>
      </w:r>
      <w:bookmarkStart w:id="34" w:name="_GoBack"/>
      <w:r w:rsidR="00911D62">
        <w:rPr>
          <w:rFonts w:ascii="宋体" w:hAnsi="宋体" w:cs="宋体"/>
          <w:noProof/>
          <w:kern w:val="0"/>
          <w:sz w:val="24"/>
        </w:rPr>
        <w:drawing>
          <wp:inline distT="0" distB="0" distL="114300" distR="114300">
            <wp:extent cx="8394065" cy="5296535"/>
            <wp:effectExtent l="0" t="0" r="698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4" cstate="print"/>
                    <a:stretch>
                      <a:fillRect/>
                    </a:stretch>
                  </pic:blipFill>
                  <pic:spPr>
                    <a:xfrm>
                      <a:off x="0" y="0"/>
                      <a:ext cx="8394065" cy="5296535"/>
                    </a:xfrm>
                    <a:prstGeom prst="rect">
                      <a:avLst/>
                    </a:prstGeom>
                    <a:noFill/>
                    <a:ln w="9525">
                      <a:noFill/>
                    </a:ln>
                  </pic:spPr>
                </pic:pic>
              </a:graphicData>
            </a:graphic>
          </wp:inline>
        </w:drawing>
      </w:r>
      <w:bookmarkEnd w:id="34"/>
    </w:p>
    <w:p w:rsidR="00B52BCC" w:rsidRDefault="00B52BCC">
      <w:pPr>
        <w:jc w:val="center"/>
        <w:rPr>
          <w:color w:val="FF0000"/>
        </w:rPr>
        <w:sectPr w:rsidR="00B52BCC">
          <w:pgSz w:w="16838" w:h="11906" w:orient="landscape"/>
          <w:pgMar w:top="1797" w:right="1440" w:bottom="1797" w:left="1440" w:header="851" w:footer="992" w:gutter="0"/>
          <w:cols w:space="425"/>
          <w:docGrid w:linePitch="312"/>
        </w:sectPr>
      </w:pPr>
    </w:p>
    <w:p w:rsidR="00A460BA" w:rsidRDefault="00B63665">
      <w:pPr>
        <w:jc w:val="center"/>
        <w:rPr>
          <w:color w:val="FF0000"/>
        </w:rPr>
      </w:pPr>
      <w:r>
        <w:rPr>
          <w:color w:val="FF0000"/>
        </w:rPr>
        <w:lastRenderedPageBreak/>
        <w:pict>
          <v:shape id="_x0000_s1061" type="#_x0000_t202" style="position:absolute;left:0;text-align:left;margin-left:2.6pt;margin-top:-21.2pt;width:55.25pt;height:23.4pt;z-index:251979776;mso-width-relative:page;mso-height-relative:page" filled="f" stroked="f">
            <v:textbox>
              <w:txbxContent>
                <w:p w:rsidR="00B63665" w:rsidRDefault="00B63665">
                  <w:pPr>
                    <w:rPr>
                      <w:sz w:val="28"/>
                      <w:szCs w:val="28"/>
                    </w:rPr>
                  </w:pPr>
                  <w:r>
                    <w:rPr>
                      <w:rFonts w:hint="eastAsia"/>
                      <w:sz w:val="28"/>
                      <w:szCs w:val="28"/>
                    </w:rPr>
                    <w:t>附图</w:t>
                  </w:r>
                  <w:r>
                    <w:rPr>
                      <w:rFonts w:hint="eastAsia"/>
                      <w:sz w:val="28"/>
                      <w:szCs w:val="28"/>
                    </w:rPr>
                    <w:t>2</w:t>
                  </w:r>
                </w:p>
              </w:txbxContent>
            </v:textbox>
          </v:shape>
        </w:pict>
      </w:r>
    </w:p>
    <w:p w:rsidR="00A460BA" w:rsidRDefault="00B63665">
      <w:r>
        <w:pict>
          <v:shape id="_x0000_s1056" type="#_x0000_t202" style="position:absolute;left:0;text-align:left;margin-left:55.5pt;margin-top:-13.35pt;width:155.75pt;height:22.5pt;z-index:251746304;mso-width-relative:page;mso-height-relative:page" stroked="f">
            <v:fill opacity="0"/>
            <v:textbox>
              <w:txbxContent>
                <w:p w:rsidR="00B63665" w:rsidRDefault="00B63665">
                  <w:proofErr w:type="gramStart"/>
                  <w:r>
                    <w:rPr>
                      <w:rFonts w:hint="eastAsia"/>
                    </w:rPr>
                    <w:t>莱</w:t>
                  </w:r>
                  <w:proofErr w:type="gramEnd"/>
                  <w:r>
                    <w:rPr>
                      <w:rFonts w:hint="eastAsia"/>
                    </w:rPr>
                    <w:t>山经济开发区</w:t>
                  </w:r>
                  <w:proofErr w:type="gramStart"/>
                  <w:r>
                    <w:rPr>
                      <w:rFonts w:hint="eastAsia"/>
                    </w:rPr>
                    <w:t>安泰路</w:t>
                  </w:r>
                  <w:proofErr w:type="gramEnd"/>
                  <w:r>
                    <w:rPr>
                      <w:rFonts w:hint="eastAsia"/>
                    </w:rPr>
                    <w:t>11</w:t>
                  </w:r>
                  <w:r>
                    <w:rPr>
                      <w:rFonts w:hint="eastAsia"/>
                    </w:rPr>
                    <w:t>号</w:t>
                  </w:r>
                </w:p>
              </w:txbxContent>
            </v:textbox>
          </v:shape>
        </w:pict>
      </w:r>
    </w:p>
    <w:p w:rsidR="00B52BCC" w:rsidRDefault="00B52BCC" w:rsidP="00B52BCC">
      <w:pPr>
        <w:spacing w:line="360" w:lineRule="auto"/>
        <w:rPr>
          <w:sz w:val="24"/>
        </w:rPr>
      </w:pPr>
    </w:p>
    <w:p w:rsidR="00B52BCC" w:rsidRDefault="00B52BCC" w:rsidP="00B52BCC">
      <w:pPr>
        <w:spacing w:line="360" w:lineRule="auto"/>
        <w:jc w:val="center"/>
        <w:rPr>
          <w:sz w:val="24"/>
        </w:rPr>
      </w:pPr>
      <w:r>
        <w:rPr>
          <w:noProof/>
          <w:sz w:val="24"/>
        </w:rPr>
        <w:pict>
          <v:shape id="_x0000_s1116" type="#_x0000_t202" style="position:absolute;left:0;text-align:left;margin-left:49.95pt;margin-top:-27.55pt;width:13.75pt;height:13.15pt;z-index:252002304">
            <v:stroke dashstyle="1 1" endarrowwidth="narrow"/>
            <v:textbox style="mso-next-textbox:#_x0000_s1116" inset="0,0,0,0">
              <w:txbxContent>
                <w:p w:rsidR="00B52BCC" w:rsidRDefault="00B52BCC" w:rsidP="00B52BCC">
                  <w:r>
                    <w:rPr>
                      <w:rFonts w:hint="eastAsia"/>
                    </w:rPr>
                    <w:t>N</w:t>
                  </w:r>
                </w:p>
              </w:txbxContent>
            </v:textbox>
          </v:shape>
        </w:pict>
      </w:r>
      <w:r>
        <w:rPr>
          <w:noProof/>
          <w:sz w:val="24"/>
        </w:rPr>
        <w:pict>
          <v:shape id="_x0000_s1102" type="#_x0000_t32" style="position:absolute;left:0;text-align:left;margin-left:10pt;margin-top:9.4pt;width:75.65pt;height:0;flip:x;z-index:251987968" o:connectortype="straight">
            <v:stroke dashstyle="1 1" endarrowwidth="narrow"/>
          </v:shape>
        </w:pict>
      </w:r>
      <w:r>
        <w:rPr>
          <w:noProof/>
          <w:sz w:val="24"/>
        </w:rPr>
        <w:pict>
          <v:shape id="_x0000_s1103" type="#_x0000_t32" style="position:absolute;left:0;text-align:left;margin-left:46.2pt;margin-top:-20.8pt;width:0;height:66.9pt;flip:y;z-index:251988992" o:connectortype="straight">
            <v:stroke dashstyle="1 1" endarrowwidth="narrow"/>
          </v:shape>
        </w:pict>
      </w:r>
      <w:r>
        <w:rPr>
          <w:noProof/>
          <w:sz w:val="24"/>
        </w:rPr>
        <w:pict>
          <v:shape id="_x0000_s1101" type="#_x0000_t32" style="position:absolute;left:0;text-align:left;margin-left:215.2pt;margin-top:-23.2pt;width:188.45pt;height:478.35pt;flip:x;z-index:251986944" o:connectortype="straight">
            <v:stroke dashstyle="1 1" endarrowwidth="narrow"/>
          </v:shape>
        </w:pict>
      </w:r>
      <w:r>
        <w:rPr>
          <w:rFonts w:hint="eastAsia"/>
          <w:sz w:val="24"/>
        </w:rPr>
        <w:t>项目平面布置图</w:t>
      </w:r>
    </w:p>
    <w:p w:rsidR="00B52BCC" w:rsidRDefault="00B52BCC" w:rsidP="00B52BCC">
      <w:pPr>
        <w:spacing w:line="360" w:lineRule="auto"/>
        <w:rPr>
          <w:sz w:val="24"/>
        </w:rPr>
      </w:pPr>
      <w:r>
        <w:rPr>
          <w:noProof/>
          <w:sz w:val="24"/>
        </w:rPr>
        <w:pict>
          <v:rect id="_x0000_s1104" style="position:absolute;left:0;text-align:left;margin-left:199.1pt;margin-top:15.85pt;width:111.55pt;height:108.75pt;rotation:19160265fd;z-index:251990016">
            <v:stroke dashstyle="1 1" endarrowwidth="narrow"/>
            <v:textbox inset="0,0,0,0"/>
          </v:rect>
        </w:pict>
      </w:r>
      <w:r>
        <w:rPr>
          <w:noProof/>
          <w:sz w:val="24"/>
        </w:rPr>
        <w:pict>
          <v:shape id="_x0000_s1108" type="#_x0000_t32" style="position:absolute;left:0;text-align:left;margin-left:256.4pt;margin-top:199.15pt;width:0;height:0;z-index:251994112" o:connectortype="straight">
            <v:stroke dashstyle="1 1" endarrowwidth="narrow"/>
          </v:shape>
        </w:pict>
      </w:r>
      <w:r>
        <w:rPr>
          <w:noProof/>
          <w:sz w:val="24"/>
        </w:rPr>
        <w:pict>
          <v:rect id="_x0000_s1107" style="position:absolute;left:0;text-align:left;margin-left:173.1pt;margin-top:236.45pt;width:326.75pt;height:132.7pt;rotation:19105933fd;z-index:251993088">
            <v:stroke dashstyle="1 1" endarrowwidth="narrow"/>
            <v:textbox inset="0,0,0,0"/>
          </v:rect>
        </w:pict>
      </w:r>
      <w:r>
        <w:rPr>
          <w:noProof/>
          <w:sz w:val="24"/>
        </w:rPr>
        <w:pict>
          <v:shape id="_x0000_s1100" type="#_x0000_t32" style="position:absolute;left:0;text-align:left;margin-left:168.25pt;margin-top:14.8pt;width:167.2pt;height:396.3pt;flip:x;z-index:251985920" o:connectortype="straight">
            <v:stroke dashstyle="1 1" endarrowwidth="narrow"/>
          </v:shape>
        </w:pict>
      </w:r>
      <w:r>
        <w:rPr>
          <w:rFonts w:hint="eastAsia"/>
          <w:sz w:val="24"/>
        </w:rPr>
        <w:t xml:space="preserve">         </w:t>
      </w:r>
    </w:p>
    <w:p w:rsidR="00B52BCC" w:rsidRPr="00D31480" w:rsidRDefault="00B52BCC" w:rsidP="00B52BCC">
      <w:pPr>
        <w:rPr>
          <w:sz w:val="24"/>
        </w:rPr>
      </w:pPr>
      <w:r>
        <w:rPr>
          <w:noProof/>
          <w:sz w:val="24"/>
        </w:rPr>
        <w:pict>
          <v:shape id="_x0000_s1115" type="#_x0000_t32" style="position:absolute;left:0;text-align:left;margin-left:-72.15pt;margin-top:14.05pt;width:63.85pt;height:145.4pt;flip:x;z-index:252001280" o:connectortype="straight">
            <v:stroke dashstyle="1 1" endarrowwidth="narrow"/>
          </v:shape>
        </w:pict>
      </w:r>
    </w:p>
    <w:p w:rsidR="00B52BCC" w:rsidRPr="00D31480" w:rsidRDefault="00B52BCC" w:rsidP="00B52BCC">
      <w:pPr>
        <w:rPr>
          <w:sz w:val="24"/>
        </w:rPr>
      </w:pPr>
      <w:r>
        <w:rPr>
          <w:noProof/>
          <w:sz w:val="24"/>
        </w:rPr>
        <w:pict>
          <v:rect id="_x0000_s1105" style="position:absolute;left:0;text-align:left;margin-left:-32.95pt;margin-top:59.95pt;width:205.7pt;height:85.75pt;rotation:66400636fd;z-index:251991040">
            <v:stroke dashstyle="1 1" endarrowwidth="narrow"/>
            <v:textbox inset="0,0,0,0"/>
          </v:rect>
        </w:pict>
      </w:r>
    </w:p>
    <w:p w:rsidR="00B52BCC" w:rsidRPr="00D31480" w:rsidRDefault="00B52BCC" w:rsidP="00B52BCC">
      <w:pPr>
        <w:rPr>
          <w:sz w:val="24"/>
        </w:rPr>
      </w:pPr>
      <w:r>
        <w:rPr>
          <w:noProof/>
          <w:sz w:val="24"/>
        </w:rPr>
        <w:pict>
          <v:shape id="_x0000_s1109" type="#_x0000_t202" style="position:absolute;left:0;text-align:left;margin-left:224.6pt;margin-top:11.55pt;width:48.85pt;height:34.4pt;z-index:251995136" strokecolor="white">
            <v:stroke dashstyle="1 1" endarrowwidth="narrow"/>
            <v:textbox style="mso-next-textbox:#_x0000_s1109" inset="0,0,0,0">
              <w:txbxContent>
                <w:p w:rsidR="00B52BCC" w:rsidRDefault="00B52BCC" w:rsidP="00B52BCC">
                  <w:proofErr w:type="gramStart"/>
                  <w:r>
                    <w:rPr>
                      <w:rFonts w:hint="eastAsia"/>
                    </w:rPr>
                    <w:t>烟台芝嘉工贸</w:t>
                  </w:r>
                  <w:proofErr w:type="gramEnd"/>
                  <w:r>
                    <w:rPr>
                      <w:rFonts w:hint="eastAsia"/>
                    </w:rPr>
                    <w:t>有限公司</w:t>
                  </w:r>
                </w:p>
              </w:txbxContent>
            </v:textbox>
          </v:shape>
        </w:pict>
      </w:r>
    </w:p>
    <w:p w:rsidR="00B52BCC" w:rsidRPr="00D31480" w:rsidRDefault="00B52BCC" w:rsidP="00B52BCC">
      <w:pPr>
        <w:rPr>
          <w:sz w:val="24"/>
        </w:rPr>
      </w:pPr>
    </w:p>
    <w:p w:rsidR="00B52BCC" w:rsidRPr="00D31480" w:rsidRDefault="00B52BCC" w:rsidP="00B52BCC">
      <w:pPr>
        <w:rPr>
          <w:sz w:val="24"/>
        </w:rPr>
      </w:pPr>
    </w:p>
    <w:p w:rsidR="00B52BCC" w:rsidRPr="00D31480" w:rsidRDefault="00B52BCC" w:rsidP="00B52BCC">
      <w:pPr>
        <w:rPr>
          <w:sz w:val="24"/>
        </w:rPr>
      </w:pPr>
      <w:r>
        <w:rPr>
          <w:noProof/>
          <w:sz w:val="24"/>
        </w:rPr>
        <w:pict>
          <v:rect id="_x0000_s1130" style="position:absolute;left:0;text-align:left;margin-left:175.75pt;margin-top:10.35pt;width:16.2pt;height:10pt;rotation:-4366078fd;z-index:252016640">
            <v:stroke dashstyle="1 1" endarrowwidth="narrow"/>
            <v:textbox inset="0,0,0,0"/>
          </v:rect>
        </w:pict>
      </w:r>
      <w:r>
        <w:rPr>
          <w:noProof/>
          <w:sz w:val="24"/>
        </w:rPr>
        <w:pict>
          <v:rect id="_x0000_s1121" style="position:absolute;left:0;text-align:left;margin-left:144.75pt;margin-top:14.4pt;width:109.55pt;height:166.15pt;rotation:1470389fd;z-index:252007424" strokecolor="red">
            <v:stroke dashstyle="1 1" endarrowwidth="narrow"/>
            <v:textbox inset="0,0,0,0"/>
          </v:rect>
        </w:pict>
      </w:r>
    </w:p>
    <w:p w:rsidR="00B52BCC" w:rsidRPr="00D31480" w:rsidRDefault="00B52BCC" w:rsidP="00B52BCC">
      <w:pPr>
        <w:rPr>
          <w:sz w:val="24"/>
        </w:rPr>
      </w:pPr>
      <w:r>
        <w:rPr>
          <w:noProof/>
          <w:sz w:val="24"/>
        </w:rPr>
        <w:pict>
          <v:line id="_x0000_s1132" style="position:absolute;left:0;text-align:left;flip:x y;z-index:252018688" from="189pt,0" to="3in,7.8pt">
            <v:stroke dashstyle="1 1" endarrow="block" endarrowwidth="narrow"/>
          </v:line>
        </w:pict>
      </w:r>
      <w:r>
        <w:rPr>
          <w:noProof/>
          <w:sz w:val="24"/>
        </w:rPr>
        <w:pict>
          <v:shape id="_x0000_s1131" type="#_x0000_t202" style="position:absolute;left:0;text-align:left;margin-left:207pt;margin-top:7.8pt;width:36pt;height:15.6pt;z-index:252017664" strokecolor="white">
            <v:stroke dashstyle="1 1" endarrowwidth="narrow"/>
            <v:textbox style="mso-next-textbox:#_x0000_s1131" inset="0,0,0,0">
              <w:txbxContent>
                <w:p w:rsidR="00B52BCC" w:rsidRPr="009E11CD" w:rsidRDefault="00B52BCC" w:rsidP="00B52BCC">
                  <w:pPr>
                    <w:rPr>
                      <w:sz w:val="15"/>
                      <w:szCs w:val="15"/>
                    </w:rPr>
                  </w:pPr>
                  <w:proofErr w:type="gramStart"/>
                  <w:r>
                    <w:rPr>
                      <w:rFonts w:hint="eastAsia"/>
                      <w:sz w:val="15"/>
                      <w:szCs w:val="15"/>
                    </w:rPr>
                    <w:t>危废暂存</w:t>
                  </w:r>
                  <w:proofErr w:type="gramEnd"/>
                </w:p>
              </w:txbxContent>
            </v:textbox>
          </v:shape>
        </w:pict>
      </w:r>
      <w:r>
        <w:rPr>
          <w:noProof/>
          <w:sz w:val="24"/>
        </w:rPr>
        <w:pict>
          <v:shape id="_x0000_s1110" type="#_x0000_t202" style="position:absolute;left:0;text-align:left;margin-left:88.75pt;margin-top:9.35pt;width:51.35pt;height:46.2pt;z-index:251996160" strokecolor="white">
            <v:stroke dashstyle="1 1" endarrowwidth="narrow"/>
            <v:textbox style="mso-next-textbox:#_x0000_s1110" inset="0,0,0,0">
              <w:txbxContent>
                <w:p w:rsidR="00B52BCC" w:rsidRDefault="00B52BCC" w:rsidP="00B52BCC">
                  <w:r>
                    <w:rPr>
                      <w:rFonts w:hint="eastAsia"/>
                    </w:rPr>
                    <w:t>烟台黄海包装制品有限公司</w:t>
                  </w:r>
                </w:p>
              </w:txbxContent>
            </v:textbox>
          </v:shape>
        </w:pict>
      </w:r>
    </w:p>
    <w:p w:rsidR="00B52BCC" w:rsidRPr="00D31480" w:rsidRDefault="00B52BCC" w:rsidP="00B52BCC">
      <w:pPr>
        <w:rPr>
          <w:sz w:val="24"/>
        </w:rPr>
      </w:pPr>
      <w:r>
        <w:rPr>
          <w:noProof/>
          <w:sz w:val="24"/>
        </w:rPr>
        <w:pict>
          <v:rect id="_x0000_s1122" style="position:absolute;left:0;text-align:left;margin-left:162pt;margin-top:0;width:33.3pt;height:113.25pt;rotation:1504311fd;z-index:252008448">
            <v:stroke dashstyle="1 1" endarrowwidth="narrow"/>
            <v:textbox inset="0,0,0,0"/>
          </v:rect>
        </w:pict>
      </w:r>
      <w:r>
        <w:rPr>
          <w:noProof/>
          <w:sz w:val="24"/>
        </w:rPr>
        <w:pict>
          <v:shape id="_x0000_s1117" type="#_x0000_t202" style="position:absolute;left:0;text-align:left;margin-left:-17.7pt;margin-top:9.8pt;width:18.3pt;height:82.3pt;z-index:252003328" strokecolor="white">
            <v:stroke dashstyle="1 1" endarrowwidth="narrow"/>
            <v:textbox style="mso-next-textbox:#_x0000_s1117" inset="0,0,0,0">
              <w:txbxContent>
                <w:p w:rsidR="00B52BCC" w:rsidRDefault="00B52BCC" w:rsidP="00B52BCC">
                  <w:proofErr w:type="gramStart"/>
                  <w:r>
                    <w:rPr>
                      <w:rFonts w:hint="eastAsia"/>
                    </w:rPr>
                    <w:t>莱</w:t>
                  </w:r>
                  <w:proofErr w:type="gramEnd"/>
                  <w:r>
                    <w:rPr>
                      <w:rFonts w:hint="eastAsia"/>
                    </w:rPr>
                    <w:t>源路</w:t>
                  </w:r>
                </w:p>
              </w:txbxContent>
            </v:textbox>
          </v:shape>
        </w:pict>
      </w:r>
    </w:p>
    <w:p w:rsidR="00B52BCC" w:rsidRPr="00D31480" w:rsidRDefault="00B52BCC" w:rsidP="00B52BCC">
      <w:pPr>
        <w:rPr>
          <w:sz w:val="24"/>
        </w:rPr>
      </w:pPr>
      <w:r>
        <w:rPr>
          <w:noProof/>
          <w:sz w:val="24"/>
        </w:rPr>
        <w:pict>
          <v:rect id="_x0000_s1123" style="position:absolute;left:0;text-align:left;margin-left:207.85pt;margin-top:2.4pt;width:44.15pt;height:28.8pt;rotation:1456243fd;z-index:252009472">
            <v:stroke dashstyle="1 1" endarrowwidth="narrow"/>
            <v:textbox inset="0,0,0,0"/>
          </v:rect>
        </w:pict>
      </w:r>
      <w:r>
        <w:rPr>
          <w:noProof/>
          <w:sz w:val="24"/>
        </w:rPr>
        <w:pict>
          <v:shape id="_x0000_s1125" type="#_x0000_t202" style="position:absolute;left:0;text-align:left;margin-left:220.25pt;margin-top:3.3pt;width:26.05pt;height:16.25pt;z-index:252011520" strokecolor="white">
            <v:stroke dashstyle="1 1" endarrowwidth="narrow"/>
            <v:textbox style="mso-next-textbox:#_x0000_s1125" inset="0,0,0,0">
              <w:txbxContent>
                <w:p w:rsidR="00B52BCC" w:rsidRPr="009E11CD" w:rsidRDefault="00B52BCC" w:rsidP="00B52BCC">
                  <w:pPr>
                    <w:rPr>
                      <w:sz w:val="15"/>
                      <w:szCs w:val="15"/>
                    </w:rPr>
                  </w:pPr>
                  <w:r w:rsidRPr="009E11CD">
                    <w:rPr>
                      <w:rFonts w:hint="eastAsia"/>
                      <w:sz w:val="15"/>
                      <w:szCs w:val="15"/>
                    </w:rPr>
                    <w:t>1</w:t>
                  </w:r>
                  <w:r>
                    <w:rPr>
                      <w:rFonts w:hint="eastAsia"/>
                      <w:sz w:val="15"/>
                      <w:szCs w:val="15"/>
                    </w:rPr>
                    <w:t>#</w:t>
                  </w:r>
                  <w:r>
                    <w:rPr>
                      <w:rFonts w:hint="eastAsia"/>
                      <w:sz w:val="15"/>
                      <w:szCs w:val="15"/>
                    </w:rPr>
                    <w:t>厂房</w:t>
                  </w:r>
                </w:p>
              </w:txbxContent>
            </v:textbox>
          </v:shape>
        </w:pict>
      </w:r>
      <w:r>
        <w:rPr>
          <w:rFonts w:hint="eastAsia"/>
          <w:sz w:val="24"/>
        </w:rPr>
        <w:t>.</w:t>
      </w:r>
    </w:p>
    <w:p w:rsidR="00B52BCC" w:rsidRPr="00D31480" w:rsidRDefault="00B52BCC" w:rsidP="00B52BCC">
      <w:pPr>
        <w:rPr>
          <w:sz w:val="24"/>
        </w:rPr>
      </w:pPr>
      <w:r>
        <w:rPr>
          <w:noProof/>
          <w:sz w:val="24"/>
        </w:rPr>
        <w:pict>
          <v:shape id="_x0000_s1124" type="#_x0000_t202" style="position:absolute;left:0;text-align:left;margin-left:168.25pt;margin-top:2.75pt;width:27.75pt;height:16.3pt;z-index:252010496" strokecolor="white">
            <v:stroke dashstyle="1 1" endarrowwidth="narrow"/>
            <v:textbox style="mso-next-textbox:#_x0000_s1124" inset="0,0,0,0">
              <w:txbxContent>
                <w:p w:rsidR="00B52BCC" w:rsidRPr="009E11CD" w:rsidRDefault="00B52BCC" w:rsidP="00B52BCC">
                  <w:pPr>
                    <w:rPr>
                      <w:sz w:val="15"/>
                      <w:szCs w:val="15"/>
                    </w:rPr>
                  </w:pPr>
                  <w:r w:rsidRPr="009E11CD">
                    <w:rPr>
                      <w:rFonts w:hint="eastAsia"/>
                      <w:sz w:val="15"/>
                      <w:szCs w:val="15"/>
                    </w:rPr>
                    <w:t>2#</w:t>
                  </w:r>
                  <w:r w:rsidRPr="009E11CD">
                    <w:rPr>
                      <w:rFonts w:hint="eastAsia"/>
                      <w:sz w:val="15"/>
                      <w:szCs w:val="15"/>
                    </w:rPr>
                    <w:t>厂房</w:t>
                  </w:r>
                </w:p>
              </w:txbxContent>
            </v:textbox>
          </v:shape>
        </w:pict>
      </w:r>
    </w:p>
    <w:p w:rsidR="00B52BCC" w:rsidRDefault="00B52BCC" w:rsidP="00B52BCC">
      <w:pPr>
        <w:rPr>
          <w:sz w:val="24"/>
        </w:rPr>
      </w:pPr>
      <w:r>
        <w:rPr>
          <w:noProof/>
          <w:sz w:val="24"/>
        </w:rPr>
        <w:pict>
          <v:shape id="_x0000_s1126" type="#_x0000_t202" style="position:absolute;left:0;text-align:left;margin-left:195.05pt;margin-top:9.6pt;width:50.1pt;height:53.6pt;z-index:252012544" strokecolor="white">
            <v:stroke dashstyle="1 1" endarrowwidth="narrow"/>
            <v:textbox inset="0,0,0,0">
              <w:txbxContent>
                <w:p w:rsidR="00B52BCC" w:rsidRPr="00B52BCC" w:rsidRDefault="00B52BCC" w:rsidP="00B52BCC">
                  <w:r w:rsidRPr="00B52BCC">
                    <w:rPr>
                      <w:rFonts w:hint="eastAsia"/>
                    </w:rPr>
                    <w:t>烟台</w:t>
                  </w:r>
                  <w:proofErr w:type="gramStart"/>
                  <w:r w:rsidRPr="00B52BCC">
                    <w:rPr>
                      <w:rFonts w:hint="eastAsia"/>
                    </w:rPr>
                    <w:t>荃</w:t>
                  </w:r>
                  <w:proofErr w:type="gramEnd"/>
                  <w:r w:rsidRPr="00B52BCC">
                    <w:rPr>
                      <w:rFonts w:hint="eastAsia"/>
                    </w:rPr>
                    <w:t>翔制冷配件经销部</w:t>
                  </w:r>
                </w:p>
              </w:txbxContent>
            </v:textbox>
          </v:shape>
        </w:pict>
      </w:r>
      <w:r>
        <w:rPr>
          <w:noProof/>
          <w:sz w:val="24"/>
        </w:rPr>
        <w:pict>
          <v:rect id="_x0000_s1127" style="position:absolute;left:0;text-align:left;margin-left:249.6pt;margin-top:11.95pt;width:4.35pt;height:40.45pt;rotation:1463873fd;z-index:252013568">
            <v:stroke dashstyle="1 1" endarrowwidth="narrow"/>
            <v:textbox inset="0,0,0,0"/>
          </v:rect>
        </w:pict>
      </w:r>
      <w:r>
        <w:rPr>
          <w:noProof/>
          <w:sz w:val="24"/>
        </w:rPr>
        <w:pict>
          <v:shape id="_x0000_s1119" type="#_x0000_t202" style="position:absolute;left:0;text-align:left;margin-left:270.15pt;margin-top:12.25pt;width:12.05pt;height:52.15pt;z-index:252005376" strokecolor="white">
            <v:stroke dashstyle="1 1" endarrowwidth="narrow"/>
            <v:textbox inset="0,0,0,0">
              <w:txbxContent>
                <w:p w:rsidR="00B52BCC" w:rsidRDefault="00B52BCC" w:rsidP="00B52BCC">
                  <w:r>
                    <w:rPr>
                      <w:rFonts w:hint="eastAsia"/>
                    </w:rPr>
                    <w:t>安泰路</w:t>
                  </w:r>
                </w:p>
              </w:txbxContent>
            </v:textbox>
          </v:shape>
        </w:pict>
      </w:r>
    </w:p>
    <w:p w:rsidR="00B52BCC" w:rsidRPr="00B84015" w:rsidRDefault="00B52BCC" w:rsidP="00B52BCC">
      <w:pPr>
        <w:tabs>
          <w:tab w:val="left" w:pos="5472"/>
        </w:tabs>
        <w:rPr>
          <w:sz w:val="13"/>
          <w:szCs w:val="13"/>
        </w:rPr>
      </w:pPr>
      <w:r>
        <w:rPr>
          <w:noProof/>
          <w:sz w:val="24"/>
          <w:szCs w:val="22"/>
        </w:rPr>
        <w:pict>
          <v:shape id="_x0000_s1129" type="#_x0000_t202" style="position:absolute;left:0;text-align:left;margin-left:203.7pt;margin-top:44.25pt;width:15.6pt;height:14.6pt;z-index:252015616" strokecolor="white">
            <v:stroke dashstyle="1 1" endarrowwidth="narrow"/>
            <v:textbox inset="0,0,0,0">
              <w:txbxContent>
                <w:p w:rsidR="00B52BCC" w:rsidRPr="00B84015" w:rsidRDefault="00B52BCC" w:rsidP="00B52BCC">
                  <w:pPr>
                    <w:rPr>
                      <w:sz w:val="13"/>
                      <w:szCs w:val="13"/>
                    </w:rPr>
                  </w:pPr>
                  <w:r w:rsidRPr="00B84015">
                    <w:rPr>
                      <w:rFonts w:hint="eastAsia"/>
                      <w:sz w:val="13"/>
                      <w:szCs w:val="13"/>
                    </w:rPr>
                    <w:t>大门</w:t>
                  </w:r>
                </w:p>
              </w:txbxContent>
            </v:textbox>
          </v:shape>
        </w:pict>
      </w:r>
      <w:r>
        <w:rPr>
          <w:noProof/>
          <w:sz w:val="24"/>
          <w:szCs w:val="22"/>
        </w:rPr>
        <w:pict>
          <v:shape id="_x0000_s1128" type="#_x0000_t32" style="position:absolute;left:0;text-align:left;margin-left:219.3pt;margin-top:14.45pt;width:30.3pt;height:29.8pt;flip:y;z-index:252014592" o:connectortype="straight">
            <v:stroke dashstyle="1 1" endarrow="block" endarrowwidth="narrow"/>
          </v:shape>
        </w:pict>
      </w:r>
      <w:r>
        <w:rPr>
          <w:noProof/>
          <w:sz w:val="24"/>
          <w:szCs w:val="22"/>
        </w:rPr>
        <w:pict>
          <v:rect id="_x0000_s1106" style="position:absolute;left:0;text-align:left;margin-left:42.8pt;margin-top:22pt;width:120.85pt;height:194.55pt;rotation:66403071fd;z-index:251992064">
            <v:stroke dashstyle="1 1" endarrowwidth="narrow"/>
            <v:textbox inset="0,0,0,0"/>
          </v:rect>
        </w:pict>
      </w:r>
      <w:r>
        <w:rPr>
          <w:noProof/>
          <w:sz w:val="24"/>
          <w:szCs w:val="22"/>
        </w:rPr>
        <w:pict>
          <v:shape id="_x0000_s1118" type="#_x0000_t202" style="position:absolute;left:0;text-align:left;margin-left:446.55pt;margin-top:123.25pt;width:16.55pt;height:15.5pt;z-index:252004352" strokecolor="white">
            <v:stroke dashstyle="1 1" endarrowwidth="narrow"/>
            <v:textbox inset="0,0,0,0">
              <w:txbxContent>
                <w:p w:rsidR="00B52BCC" w:rsidRPr="00B84015" w:rsidRDefault="00B52BCC" w:rsidP="00B52BCC">
                  <w:pPr>
                    <w:rPr>
                      <w:sz w:val="13"/>
                      <w:szCs w:val="13"/>
                    </w:rPr>
                  </w:pPr>
                </w:p>
              </w:txbxContent>
            </v:textbox>
          </v:shape>
        </w:pict>
      </w:r>
      <w:r>
        <w:rPr>
          <w:noProof/>
          <w:sz w:val="24"/>
          <w:szCs w:val="22"/>
        </w:rPr>
        <w:pict>
          <v:shape id="_x0000_s1120" type="#_x0000_t202" style="position:absolute;left:0;text-align:left;margin-left:163.9pt;margin-top:254.25pt;width:56.35pt;height:22.6pt;z-index:252006400" strokecolor="white">
            <v:stroke dashstyle="1 1" endarrowwidth="narrow"/>
            <v:textbox inset="0,0,0,0">
              <w:txbxContent>
                <w:p w:rsidR="00B52BCC" w:rsidRDefault="00B52BCC" w:rsidP="00B52BCC">
                  <w:r>
                    <w:rPr>
                      <w:rFonts w:hint="eastAsia"/>
                    </w:rPr>
                    <w:t>隆昌路</w:t>
                  </w:r>
                </w:p>
              </w:txbxContent>
            </v:textbox>
          </v:shape>
        </w:pict>
      </w:r>
      <w:r>
        <w:rPr>
          <w:noProof/>
          <w:sz w:val="24"/>
          <w:szCs w:val="22"/>
        </w:rPr>
        <w:pict>
          <v:shape id="_x0000_s1114" type="#_x0000_t32" style="position:absolute;left:0;text-align:left;margin-left:335.45pt;margin-top:283.7pt;width:145.25pt;height:58.25pt;z-index:252000256" o:connectortype="straight">
            <v:stroke dashstyle="1 1" endarrowwidth="narrow"/>
          </v:shape>
        </w:pict>
      </w:r>
      <w:r>
        <w:rPr>
          <w:noProof/>
          <w:sz w:val="24"/>
          <w:szCs w:val="22"/>
        </w:rPr>
        <w:pict>
          <v:shape id="_x0000_s1113" type="#_x0000_t32" style="position:absolute;left:0;text-align:left;margin-left:-34.6pt;margin-top:207.95pt;width:500.25pt;height:203.5pt;z-index:251999232" o:connectortype="straight">
            <v:stroke dashstyle="1 1" endarrowwidth="narrow"/>
          </v:shape>
        </w:pict>
      </w:r>
      <w:r>
        <w:rPr>
          <w:noProof/>
          <w:sz w:val="24"/>
          <w:szCs w:val="22"/>
        </w:rPr>
        <w:pict>
          <v:shape id="_x0000_s1112" type="#_x0000_t202" style="position:absolute;left:0;text-align:left;margin-left:310.95pt;margin-top:67.95pt;width:50.1pt;height:70.8pt;z-index:251998208" strokecolor="white">
            <v:stroke dashstyle="1 1" endarrowwidth="narrow"/>
            <v:textbox inset="0,0,0,0">
              <w:txbxContent>
                <w:p w:rsidR="00B52BCC" w:rsidRDefault="00B52BCC" w:rsidP="00B52BCC">
                  <w:r>
                    <w:rPr>
                      <w:rFonts w:hint="eastAsia"/>
                    </w:rPr>
                    <w:t>烟台华盛燃烧设备工程有限公司</w:t>
                  </w:r>
                </w:p>
              </w:txbxContent>
            </v:textbox>
          </v:shape>
        </w:pict>
      </w:r>
      <w:r>
        <w:rPr>
          <w:noProof/>
          <w:sz w:val="24"/>
          <w:szCs w:val="22"/>
        </w:rPr>
        <w:pict>
          <v:shape id="_x0000_s1111" type="#_x0000_t202" style="position:absolute;left:0;text-align:left;margin-left:82.5pt;margin-top:93.8pt;width:57.6pt;height:49.65pt;z-index:251997184" strokecolor="white">
            <v:stroke dashstyle="1 1" endarrowwidth="narrow"/>
            <v:textbox inset="0,0,0,0">
              <w:txbxContent>
                <w:p w:rsidR="00B52BCC" w:rsidRDefault="00B52BCC" w:rsidP="00B52BCC">
                  <w:proofErr w:type="gramStart"/>
                  <w:r>
                    <w:rPr>
                      <w:rFonts w:hint="eastAsia"/>
                    </w:rPr>
                    <w:t>烟台昌裕化学</w:t>
                  </w:r>
                  <w:proofErr w:type="gramEnd"/>
                  <w:r>
                    <w:rPr>
                      <w:rFonts w:hint="eastAsia"/>
                    </w:rPr>
                    <w:t>技术有限公司</w:t>
                  </w:r>
                </w:p>
              </w:txbxContent>
            </v:textbox>
          </v:shape>
        </w:pict>
      </w:r>
      <w:r>
        <w:rPr>
          <w:rFonts w:hint="eastAsia"/>
          <w:sz w:val="24"/>
        </w:rPr>
        <w:t>、</w:t>
      </w:r>
      <w:r>
        <w:rPr>
          <w:sz w:val="24"/>
        </w:rPr>
        <w:tab/>
      </w:r>
    </w:p>
    <w:p w:rsidR="00B52BCC" w:rsidRDefault="00B52BCC" w:rsidP="00B52BCC">
      <w:pPr>
        <w:spacing w:line="360" w:lineRule="auto"/>
        <w:rPr>
          <w:sz w:val="24"/>
        </w:rPr>
      </w:pPr>
    </w:p>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 w:rsidR="00B52BCC" w:rsidRDefault="00B52BCC" w:rsidP="00B52BCC">
      <w:pPr>
        <w:spacing w:line="360" w:lineRule="auto"/>
        <w:rPr>
          <w:sz w:val="24"/>
        </w:rPr>
      </w:pPr>
    </w:p>
    <w:p w:rsidR="00B52BCC" w:rsidRDefault="00B52BCC" w:rsidP="00B52BCC">
      <w:pPr>
        <w:tabs>
          <w:tab w:val="left" w:pos="5472"/>
        </w:tabs>
        <w:rPr>
          <w:sz w:val="13"/>
          <w:szCs w:val="13"/>
        </w:rPr>
      </w:pPr>
    </w:p>
    <w:p w:rsidR="00A460BA" w:rsidRDefault="00A460BA"/>
    <w:p w:rsidR="00A460BA" w:rsidRDefault="00B63665">
      <w:pPr>
        <w:widowControl/>
        <w:jc w:val="center"/>
      </w:pPr>
      <w:r>
        <w:pict>
          <v:shape id="_x0000_s1057" type="#_x0000_t202" style="position:absolute;left:0;text-align:left;margin-left:256.6pt;margin-top:355.85pt;width:168.05pt;height:23.4pt;z-index:251642880;mso-width-relative:page;mso-height-relative:page" filled="f" stroked="f">
            <v:textbox style="mso-next-textbox:#_x0000_s1057">
              <w:txbxContent>
                <w:p w:rsidR="00B63665" w:rsidRDefault="00B63665">
                  <w:pPr>
                    <w:rPr>
                      <w:b/>
                      <w:sz w:val="24"/>
                    </w:rPr>
                  </w:pPr>
                  <w:r>
                    <w:rPr>
                      <w:rFonts w:hint="eastAsia"/>
                      <w:b/>
                      <w:sz w:val="24"/>
                    </w:rPr>
                    <w:t>平面布置图及本次验收范围</w:t>
                  </w:r>
                </w:p>
              </w:txbxContent>
            </v:textbox>
          </v:shape>
        </w:pict>
      </w:r>
    </w:p>
    <w:p w:rsidR="00A460BA" w:rsidRDefault="00A460BA"/>
    <w:p w:rsidR="00A460BA" w:rsidRDefault="00A460BA">
      <w:pPr>
        <w:jc w:val="center"/>
        <w:rPr>
          <w:b/>
        </w:rPr>
        <w:sectPr w:rsidR="00A460BA" w:rsidSect="00B52BCC">
          <w:pgSz w:w="11906" w:h="16838"/>
          <w:pgMar w:top="1440" w:right="1797" w:bottom="1440" w:left="1797" w:header="851" w:footer="992" w:gutter="0"/>
          <w:cols w:space="425"/>
          <w:docGrid w:linePitch="312"/>
        </w:sectPr>
      </w:pPr>
    </w:p>
    <w:p w:rsidR="00A460BA" w:rsidRDefault="00911D62">
      <w:pPr>
        <w:jc w:val="center"/>
      </w:pPr>
      <w:r>
        <w:rPr>
          <w:noProof/>
          <w:color w:val="000000"/>
        </w:rPr>
        <w:lastRenderedPageBreak/>
        <w:drawing>
          <wp:inline distT="0" distB="0" distL="114300" distR="114300">
            <wp:extent cx="5266690" cy="3949700"/>
            <wp:effectExtent l="0" t="0" r="10160" b="12700"/>
            <wp:docPr id="3" name="图片 3" descr="88987309666212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9873096662127207"/>
                    <pic:cNvPicPr>
                      <a:picLocks noChangeAspect="1"/>
                    </pic:cNvPicPr>
                  </pic:nvPicPr>
                  <pic:blipFill>
                    <a:blip r:embed="rId35" cstate="print"/>
                    <a:stretch>
                      <a:fillRect/>
                    </a:stretch>
                  </pic:blipFill>
                  <pic:spPr>
                    <a:xfrm>
                      <a:off x="0" y="0"/>
                      <a:ext cx="5266690" cy="3949700"/>
                    </a:xfrm>
                    <a:prstGeom prst="rect">
                      <a:avLst/>
                    </a:prstGeom>
                  </pic:spPr>
                </pic:pic>
              </a:graphicData>
            </a:graphic>
          </wp:inline>
        </w:drawing>
      </w:r>
      <w:r w:rsidR="00B63665">
        <w:rPr>
          <w:color w:val="000000"/>
        </w:rPr>
        <w:pict>
          <v:shape id="_x0000_s1058" type="#_x0000_t202" style="position:absolute;left:0;text-align:left;margin-left:6pt;margin-top:-32.7pt;width:55.25pt;height:23.4pt;z-index:251674624;mso-position-horizontal-relative:text;mso-position-vertical-relative:text;mso-width-relative:page;mso-height-relative:page" filled="f" stroked="f">
            <v:textbox>
              <w:txbxContent>
                <w:p w:rsidR="00B63665" w:rsidRDefault="00B63665">
                  <w:pPr>
                    <w:rPr>
                      <w:sz w:val="28"/>
                      <w:szCs w:val="28"/>
                    </w:rPr>
                  </w:pPr>
                  <w:r>
                    <w:rPr>
                      <w:rFonts w:hint="eastAsia"/>
                      <w:sz w:val="28"/>
                      <w:szCs w:val="28"/>
                    </w:rPr>
                    <w:t>附图</w:t>
                  </w:r>
                  <w:r>
                    <w:rPr>
                      <w:rFonts w:hint="eastAsia"/>
                      <w:sz w:val="28"/>
                      <w:szCs w:val="28"/>
                    </w:rPr>
                    <w:t>3</w:t>
                  </w:r>
                </w:p>
              </w:txbxContent>
            </v:textbox>
          </v:shape>
        </w:pict>
      </w:r>
    </w:p>
    <w:p w:rsidR="00A460BA" w:rsidRDefault="00911D62">
      <w:pPr>
        <w:jc w:val="center"/>
      </w:pPr>
      <w:r>
        <w:rPr>
          <w:rFonts w:eastAsia="Times New Roman"/>
          <w:snapToGrid w:val="0"/>
          <w:color w:val="000000"/>
          <w:w w:val="0"/>
          <w:sz w:val="0"/>
          <w:szCs w:val="0"/>
          <w:u w:color="000000"/>
          <w:shd w:val="clear" w:color="000000" w:fill="000000"/>
        </w:rPr>
        <w:t xml:space="preserve"> </w:t>
      </w:r>
    </w:p>
    <w:p w:rsidR="00A460BA" w:rsidRDefault="00911D62">
      <w:pPr>
        <w:jc w:val="center"/>
      </w:pPr>
      <w:r>
        <w:rPr>
          <w:rFonts w:hint="eastAsia"/>
        </w:rPr>
        <w:t>大门</w:t>
      </w:r>
    </w:p>
    <w:p w:rsidR="00A460BA" w:rsidRDefault="00A460BA"/>
    <w:p w:rsidR="00A460BA" w:rsidRDefault="00911D62">
      <w:pPr>
        <w:jc w:val="center"/>
        <w:rPr>
          <w:rFonts w:eastAsiaTheme="minorEastAsia"/>
          <w:snapToGrid w:val="0"/>
          <w:color w:val="000000"/>
          <w:w w:val="0"/>
          <w:sz w:val="0"/>
          <w:szCs w:val="0"/>
          <w:u w:color="000000"/>
          <w:shd w:val="clear" w:color="000000" w:fill="000000"/>
        </w:rPr>
      </w:pPr>
      <w:r>
        <w:rPr>
          <w:rFonts w:eastAsia="Times New Roman"/>
          <w:snapToGrid w:val="0"/>
          <w:color w:val="000000"/>
          <w:w w:val="0"/>
          <w:sz w:val="0"/>
          <w:szCs w:val="0"/>
          <w:u w:color="000000"/>
          <w:shd w:val="clear" w:color="000000" w:fill="000000"/>
        </w:rPr>
        <w:t xml:space="preserve"> </w:t>
      </w:r>
    </w:p>
    <w:p w:rsidR="00A460BA" w:rsidRDefault="00A460BA">
      <w:pPr>
        <w:jc w:val="center"/>
        <w:rPr>
          <w:rFonts w:eastAsiaTheme="minorEastAsia"/>
          <w:snapToGrid w:val="0"/>
          <w:color w:val="000000"/>
          <w:w w:val="0"/>
          <w:sz w:val="0"/>
          <w:szCs w:val="0"/>
          <w:u w:color="000000"/>
          <w:shd w:val="clear" w:color="000000" w:fill="000000"/>
        </w:rPr>
      </w:pPr>
    </w:p>
    <w:p w:rsidR="00A460BA" w:rsidRDefault="00911D62">
      <w:pPr>
        <w:jc w:val="center"/>
      </w:pPr>
      <w:r>
        <w:rPr>
          <w:rFonts w:hint="eastAsia"/>
          <w:noProof/>
        </w:rPr>
        <w:drawing>
          <wp:inline distT="0" distB="0" distL="114300" distR="114300">
            <wp:extent cx="5266690" cy="3949700"/>
            <wp:effectExtent l="0" t="0" r="10160" b="12700"/>
            <wp:docPr id="4" name="图片 4" descr="43056885668945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0568856689454747"/>
                    <pic:cNvPicPr>
                      <a:picLocks noChangeAspect="1"/>
                    </pic:cNvPicPr>
                  </pic:nvPicPr>
                  <pic:blipFill>
                    <a:blip r:embed="rId36" cstate="print"/>
                    <a:stretch>
                      <a:fillRect/>
                    </a:stretch>
                  </pic:blipFill>
                  <pic:spPr>
                    <a:xfrm>
                      <a:off x="0" y="0"/>
                      <a:ext cx="5266690" cy="3949700"/>
                    </a:xfrm>
                    <a:prstGeom prst="rect">
                      <a:avLst/>
                    </a:prstGeom>
                  </pic:spPr>
                </pic:pic>
              </a:graphicData>
            </a:graphic>
          </wp:inline>
        </w:drawing>
      </w:r>
    </w:p>
    <w:p w:rsidR="00A460BA" w:rsidRDefault="00911D62">
      <w:pPr>
        <w:jc w:val="center"/>
      </w:pPr>
      <w:r>
        <w:rPr>
          <w:rFonts w:hint="eastAsia"/>
        </w:rPr>
        <w:t>生产车间内</w:t>
      </w:r>
    </w:p>
    <w:p w:rsidR="00A460BA" w:rsidRDefault="00911D62">
      <w:pPr>
        <w:jc w:val="center"/>
      </w:pPr>
      <w:r>
        <w:rPr>
          <w:rFonts w:hint="eastAsia"/>
          <w:noProof/>
        </w:rPr>
        <w:lastRenderedPageBreak/>
        <w:drawing>
          <wp:inline distT="0" distB="0" distL="114300" distR="114300">
            <wp:extent cx="5275580" cy="7033895"/>
            <wp:effectExtent l="0" t="0" r="1270" b="14605"/>
            <wp:docPr id="9" name="图片 9" descr="23846453080018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8464530800185507"/>
                    <pic:cNvPicPr>
                      <a:picLocks noChangeAspect="1"/>
                    </pic:cNvPicPr>
                  </pic:nvPicPr>
                  <pic:blipFill>
                    <a:blip r:embed="rId37" cstate="print"/>
                    <a:stretch>
                      <a:fillRect/>
                    </a:stretch>
                  </pic:blipFill>
                  <pic:spPr>
                    <a:xfrm>
                      <a:off x="0" y="0"/>
                      <a:ext cx="5275580" cy="7033895"/>
                    </a:xfrm>
                    <a:prstGeom prst="rect">
                      <a:avLst/>
                    </a:prstGeom>
                  </pic:spPr>
                </pic:pic>
              </a:graphicData>
            </a:graphic>
          </wp:inline>
        </w:drawing>
      </w:r>
    </w:p>
    <w:p w:rsidR="00A460BA" w:rsidRDefault="00911D62">
      <w:pPr>
        <w:jc w:val="center"/>
      </w:pPr>
      <w:r>
        <w:rPr>
          <w:rFonts w:hint="eastAsia"/>
        </w:rPr>
        <w:t>原料</w:t>
      </w:r>
    </w:p>
    <w:p w:rsidR="00A460BA" w:rsidRDefault="00A460BA">
      <w:pPr>
        <w:pStyle w:val="2"/>
      </w:pPr>
    </w:p>
    <w:p w:rsidR="00A460BA" w:rsidRDefault="00911D62">
      <w:pPr>
        <w:jc w:val="center"/>
      </w:pPr>
      <w:r>
        <w:rPr>
          <w:rFonts w:hint="eastAsia"/>
          <w:noProof/>
        </w:rPr>
        <w:lastRenderedPageBreak/>
        <w:drawing>
          <wp:inline distT="0" distB="0" distL="114300" distR="114300">
            <wp:extent cx="5275580" cy="7033895"/>
            <wp:effectExtent l="0" t="0" r="1270" b="14605"/>
            <wp:docPr id="10" name="图片 10" descr="7968025396821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6802539682140551"/>
                    <pic:cNvPicPr>
                      <a:picLocks noChangeAspect="1"/>
                    </pic:cNvPicPr>
                  </pic:nvPicPr>
                  <pic:blipFill>
                    <a:blip r:embed="rId38" cstate="print"/>
                    <a:stretch>
                      <a:fillRect/>
                    </a:stretch>
                  </pic:blipFill>
                  <pic:spPr>
                    <a:xfrm>
                      <a:off x="0" y="0"/>
                      <a:ext cx="5275580" cy="7033895"/>
                    </a:xfrm>
                    <a:prstGeom prst="rect">
                      <a:avLst/>
                    </a:prstGeom>
                  </pic:spPr>
                </pic:pic>
              </a:graphicData>
            </a:graphic>
          </wp:inline>
        </w:drawing>
      </w:r>
      <w:r>
        <w:rPr>
          <w:rFonts w:hint="eastAsia"/>
        </w:rPr>
        <w:t>原料</w:t>
      </w:r>
    </w:p>
    <w:p w:rsidR="00A460BA" w:rsidRDefault="00911D62">
      <w:pPr>
        <w:jc w:val="center"/>
      </w:pPr>
      <w:r>
        <w:rPr>
          <w:rFonts w:hint="eastAsia"/>
          <w:noProof/>
        </w:rPr>
        <w:lastRenderedPageBreak/>
        <w:drawing>
          <wp:inline distT="0" distB="0" distL="114300" distR="114300">
            <wp:extent cx="5275580" cy="7033895"/>
            <wp:effectExtent l="0" t="0" r="1270" b="14605"/>
            <wp:docPr id="7" name="图片 7" descr="19110032140874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1100321408746889"/>
                    <pic:cNvPicPr>
                      <a:picLocks noChangeAspect="1"/>
                    </pic:cNvPicPr>
                  </pic:nvPicPr>
                  <pic:blipFill>
                    <a:blip r:embed="rId39" cstate="print"/>
                    <a:stretch>
                      <a:fillRect/>
                    </a:stretch>
                  </pic:blipFill>
                  <pic:spPr>
                    <a:xfrm>
                      <a:off x="0" y="0"/>
                      <a:ext cx="5275580" cy="7033895"/>
                    </a:xfrm>
                    <a:prstGeom prst="rect">
                      <a:avLst/>
                    </a:prstGeom>
                  </pic:spPr>
                </pic:pic>
              </a:graphicData>
            </a:graphic>
          </wp:inline>
        </w:drawing>
      </w:r>
    </w:p>
    <w:p w:rsidR="00A460BA" w:rsidRDefault="00911D62">
      <w:pPr>
        <w:pStyle w:val="2"/>
        <w:jc w:val="center"/>
      </w:pPr>
      <w:r>
        <w:rPr>
          <w:rFonts w:hint="eastAsia"/>
        </w:rPr>
        <w:t>成品</w:t>
      </w:r>
    </w:p>
    <w:p w:rsidR="00A460BA" w:rsidRDefault="00911D62">
      <w:pPr>
        <w:jc w:val="center"/>
      </w:pPr>
      <w:r>
        <w:rPr>
          <w:rFonts w:hint="eastAsia"/>
          <w:noProof/>
        </w:rPr>
        <w:lastRenderedPageBreak/>
        <w:drawing>
          <wp:inline distT="0" distB="0" distL="114300" distR="114300">
            <wp:extent cx="5275580" cy="7033895"/>
            <wp:effectExtent l="0" t="0" r="1270" b="14605"/>
            <wp:docPr id="8" name="图片 8" descr="55303201449612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3032014496128855"/>
                    <pic:cNvPicPr>
                      <a:picLocks noChangeAspect="1"/>
                    </pic:cNvPicPr>
                  </pic:nvPicPr>
                  <pic:blipFill>
                    <a:blip r:embed="rId40" cstate="print"/>
                    <a:stretch>
                      <a:fillRect/>
                    </a:stretch>
                  </pic:blipFill>
                  <pic:spPr>
                    <a:xfrm>
                      <a:off x="0" y="0"/>
                      <a:ext cx="5275580" cy="7033895"/>
                    </a:xfrm>
                    <a:prstGeom prst="rect">
                      <a:avLst/>
                    </a:prstGeom>
                  </pic:spPr>
                </pic:pic>
              </a:graphicData>
            </a:graphic>
          </wp:inline>
        </w:drawing>
      </w:r>
      <w:r>
        <w:rPr>
          <w:rFonts w:hint="eastAsia"/>
        </w:rPr>
        <w:t>成品</w:t>
      </w:r>
    </w:p>
    <w:p w:rsidR="00A460BA" w:rsidRDefault="00A460BA">
      <w:pPr>
        <w:jc w:val="center"/>
      </w:pPr>
    </w:p>
    <w:p w:rsidR="00A460BA" w:rsidRDefault="00911D62">
      <w:pPr>
        <w:jc w:val="center"/>
      </w:pPr>
      <w:r>
        <w:rPr>
          <w:rFonts w:hint="eastAsia"/>
          <w:noProof/>
        </w:rPr>
        <w:lastRenderedPageBreak/>
        <w:drawing>
          <wp:inline distT="0" distB="0" distL="114300" distR="114300">
            <wp:extent cx="5275580" cy="7033895"/>
            <wp:effectExtent l="0" t="0" r="1270" b="14605"/>
            <wp:docPr id="11" name="图片 11" descr="10323657440819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3236574408191375"/>
                    <pic:cNvPicPr>
                      <a:picLocks noChangeAspect="1"/>
                    </pic:cNvPicPr>
                  </pic:nvPicPr>
                  <pic:blipFill>
                    <a:blip r:embed="rId41" cstate="print"/>
                    <a:stretch>
                      <a:fillRect/>
                    </a:stretch>
                  </pic:blipFill>
                  <pic:spPr>
                    <a:xfrm>
                      <a:off x="0" y="0"/>
                      <a:ext cx="5275580" cy="7033895"/>
                    </a:xfrm>
                    <a:prstGeom prst="rect">
                      <a:avLst/>
                    </a:prstGeom>
                  </pic:spPr>
                </pic:pic>
              </a:graphicData>
            </a:graphic>
          </wp:inline>
        </w:drawing>
      </w:r>
    </w:p>
    <w:p w:rsidR="00A460BA" w:rsidRDefault="00911D62">
      <w:pPr>
        <w:jc w:val="center"/>
      </w:pPr>
      <w:r>
        <w:rPr>
          <w:rFonts w:hint="eastAsia"/>
        </w:rPr>
        <w:t>绿化</w:t>
      </w:r>
    </w:p>
    <w:sectPr w:rsidR="00A460BA" w:rsidSect="005F13EB">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4F3" w:rsidRDefault="005944F3">
      <w:r>
        <w:separator/>
      </w:r>
    </w:p>
  </w:endnote>
  <w:endnote w:type="continuationSeparator" w:id="0">
    <w:p w:rsidR="005944F3" w:rsidRDefault="0059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A00002EF" w:usb1="4000207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63665" w:rsidRDefault="00B6366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ind w:leftChars="2924" w:left="6140" w:firstLineChars="2900" w:firstLine="5220"/>
    </w:pPr>
    <w:r>
      <w:rPr>
        <w:rFonts w:hint="eastAsia"/>
      </w:rPr>
      <w:t xml:space="preserve">    </w:t>
    </w:r>
  </w:p>
  <w:p w:rsidR="00B63665" w:rsidRDefault="00B6366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ind w:firstLineChars="3350" w:firstLine="6030"/>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B63665" w:rsidRDefault="00B63665">
                <w:pPr>
                  <w:pStyle w:val="ad"/>
                  <w:rPr>
                    <w:rStyle w:val="af1"/>
                  </w:rPr>
                </w:pPr>
                <w:r>
                  <w:rPr>
                    <w:rStyle w:val="af1"/>
                  </w:rPr>
                  <w:fldChar w:fldCharType="begin"/>
                </w:r>
                <w:r>
                  <w:rPr>
                    <w:rStyle w:val="af1"/>
                  </w:rPr>
                  <w:instrText xml:space="preserve">PAGE  </w:instrText>
                </w:r>
                <w:r>
                  <w:rPr>
                    <w:rStyle w:val="af1"/>
                  </w:rPr>
                  <w:fldChar w:fldCharType="separate"/>
                </w:r>
                <w:r>
                  <w:rPr>
                    <w:rStyle w:val="af1"/>
                    <w:noProof/>
                  </w:rPr>
                  <w:t>8</w:t>
                </w:r>
                <w:r>
                  <w:rPr>
                    <w:rStyle w:val="af1"/>
                  </w:rPr>
                  <w:fldChar w:fldCharType="end"/>
                </w:r>
              </w:p>
            </w:txbxContent>
          </v:textbox>
          <w10:wrap anchorx="margin"/>
        </v:shape>
      </w:pict>
    </w:r>
  </w:p>
  <w:p w:rsidR="00B63665" w:rsidRDefault="00B63665">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ind w:leftChars="2924" w:left="6140" w:firstLineChars="2900" w:firstLine="5220"/>
    </w:pPr>
    <w:r>
      <w:pict>
        <v:shapetype id="_x0000_t202" coordsize="21600,21600" o:spt="202" path="m,l,21600r21600,l21600,xe">
          <v:stroke joinstyle="miter"/>
          <v:path gradientshapeok="t" o:connecttype="rect"/>
        </v:shapetype>
        <v:shape id="_x0000_s2053" type="#_x0000_t202" style="position:absolute;left:0;text-align:left;margin-left:0;margin-top:0;width:14.05pt;height:10.35pt;z-index:251664384;mso-position-horizontal:center;mso-position-horizontal-relative:margin;mso-width-relative:page;mso-height-relative:page" filled="f" stroked="f">
          <v:textbox style="mso-fit-shape-to-text:t" inset="0,0,0,0">
            <w:txbxContent>
              <w:p w:rsidR="00B63665" w:rsidRDefault="00B63665">
                <w:pPr>
                  <w:pStyle w:val="ad"/>
                  <w:rPr>
                    <w:rStyle w:val="af1"/>
                  </w:rPr>
                </w:pPr>
                <w:r>
                  <w:rPr>
                    <w:rStyle w:val="af1"/>
                  </w:rPr>
                  <w:fldChar w:fldCharType="begin"/>
                </w:r>
                <w:r>
                  <w:rPr>
                    <w:rStyle w:val="af1"/>
                  </w:rPr>
                  <w:instrText xml:space="preserve">PAGE  </w:instrText>
                </w:r>
                <w:r>
                  <w:rPr>
                    <w:rStyle w:val="af1"/>
                  </w:rPr>
                  <w:fldChar w:fldCharType="separate"/>
                </w:r>
                <w:r>
                  <w:rPr>
                    <w:rStyle w:val="af1"/>
                    <w:noProof/>
                  </w:rPr>
                  <w:t>17</w:t>
                </w:r>
                <w:r>
                  <w:rPr>
                    <w:rStyle w:val="af1"/>
                  </w:rPr>
                  <w:fldChar w:fldCharType="end"/>
                </w:r>
              </w:p>
            </w:txbxContent>
          </v:textbox>
          <w10:wrap anchorx="margin"/>
        </v:shape>
      </w:pict>
    </w:r>
    <w:r>
      <w:rPr>
        <w:rFonts w:hint="eastAsia"/>
      </w:rPr>
      <w:t xml:space="preserve">    </w:t>
    </w:r>
  </w:p>
  <w:p w:rsidR="00B63665" w:rsidRDefault="00B63665">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pPr>
    <w:r>
      <w:pict>
        <v:shapetype id="_x0000_t202" coordsize="21600,21600" o:spt="202" path="m,l,21600r21600,l21600,xe">
          <v:stroke joinstyle="miter"/>
          <v:path gradientshapeok="t" o:connecttype="rect"/>
        </v:shapetype>
        <v:shape id="文本框 1072" o:spid="_x0000_s2051" type="#_x0000_t202" style="position:absolute;margin-left:0;margin-top:0;width:83.8pt;height:11.65pt;z-index:251661312;mso-position-horizontal:center;mso-position-horizontal-relative:margin;mso-width-relative:page;mso-height-relative:page" filled="f" stroked="f">
          <v:textbox inset="0,0,0,0">
            <w:txbxContent>
              <w:p w:rsidR="00B63665" w:rsidRDefault="00B63665">
                <w:pPr>
                  <w:snapToGrid w:val="0"/>
                  <w:jc w:val="center"/>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24</w:t>
                </w:r>
                <w:r>
                  <w:rPr>
                    <w:rFonts w:hint="eastAsia"/>
                    <w:sz w:val="18"/>
                  </w:rPr>
                  <w:fldChar w:fldCharType="end"/>
                </w:r>
              </w:p>
            </w:txbxContent>
          </v:textbox>
          <w10:wrap anchorx="margin"/>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d"/>
      <w:tabs>
        <w:tab w:val="clear" w:pos="4153"/>
        <w:tab w:val="clear" w:pos="8306"/>
        <w:tab w:val="center" w:pos="4536"/>
      </w:tabs>
    </w:pPr>
    <w:r>
      <w:pict>
        <v:shapetype id="_x0000_t202" coordsize="21600,21600" o:spt="202" path="m,l,21600r21600,l21600,xe">
          <v:stroke joinstyle="miter"/>
          <v:path gradientshapeok="t" o:connecttype="rect"/>
        </v:shapetype>
        <v:shape id="文本框 1070" o:spid="_x0000_s2049" type="#_x0000_t202" style="position:absolute;margin-left:0;margin-top:0;width:85.9pt;height:2in;z-index:251662336;mso-position-horizontal:center;mso-position-horizontal-relative:margin;mso-width-relative:page;mso-height-relative:page" filled="f" stroked="f">
          <v:textbox style="mso-fit-shape-to-text:t" inset="0,0,0,0">
            <w:txbxContent>
              <w:p w:rsidR="00B63665" w:rsidRDefault="00B63665">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Pr>
                      <w:sz w:val="18"/>
                    </w:rPr>
                    <w:t>41</w:t>
                  </w:r>
                </w:fldSimple>
                <w:r>
                  <w:rPr>
                    <w:rFonts w:hint="eastAsia"/>
                    <w:sz w:val="18"/>
                  </w:rPr>
                  <w:t xml:space="preserve"> </w:t>
                </w:r>
                <w:r>
                  <w:rPr>
                    <w:rFonts w:hint="eastAsia"/>
                    <w:sz w:val="18"/>
                  </w:rPr>
                  <w:t>页</w:t>
                </w:r>
              </w:p>
            </w:txbxContent>
          </v:textbox>
          <w10:wrap anchorx="margin"/>
        </v:shape>
      </w:pict>
    </w:r>
    <w:r>
      <w:pict>
        <v:shape id="文本框 1032" o:spid="_x0000_s2050" type="#_x0000_t202" style="position:absolute;margin-left:0;margin-top:11.7pt;width:28.9pt;height:6pt;flip:y;z-index:251660288;mso-position-horizontal:center;mso-position-horizontal-relative:margin;mso-width-relative:page;mso-height-relative:page" o:gfxdata="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tPyU1QAAAAUBAAAPAAAAAAAAAAEAIAAAACIAAABkcnMvZG93bnJldi54bWxQSwECFAAUAAAA&#10;CACHTuJAoxox1LgBAABQAwAADgAAAAAAAAABACAAAAAkAQAAZHJzL2Uyb0RvYy54bWxQSwUGAAAA&#10;AAYABgBZAQAATgUAAAAA&#10;" filled="f" stroked="f">
          <v:textbox inset="0,0,0,0">
            <w:txbxContent>
              <w:p w:rsidR="00B63665" w:rsidRDefault="00B63665"/>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4F3" w:rsidRDefault="005944F3">
      <w:r>
        <w:separator/>
      </w:r>
    </w:p>
  </w:footnote>
  <w:footnote w:type="continuationSeparator" w:id="0">
    <w:p w:rsidR="005944F3" w:rsidRDefault="00594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665" w:rsidRDefault="00B63665">
    <w:pPr>
      <w:pStyle w:val="a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1" w15:restartNumberingAfterBreak="0">
    <w:nsid w:val="621A52AF"/>
    <w:multiLevelType w:val="multilevel"/>
    <w:tmpl w:val="621A52A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F443C8"/>
    <w:rsid w:val="00000374"/>
    <w:rsid w:val="00000AA8"/>
    <w:rsid w:val="00000F90"/>
    <w:rsid w:val="000016F6"/>
    <w:rsid w:val="00001832"/>
    <w:rsid w:val="00001B2C"/>
    <w:rsid w:val="000024FB"/>
    <w:rsid w:val="00003365"/>
    <w:rsid w:val="00003575"/>
    <w:rsid w:val="00004BB9"/>
    <w:rsid w:val="00010844"/>
    <w:rsid w:val="00012128"/>
    <w:rsid w:val="00012435"/>
    <w:rsid w:val="0001247A"/>
    <w:rsid w:val="00013719"/>
    <w:rsid w:val="0001495D"/>
    <w:rsid w:val="0001527C"/>
    <w:rsid w:val="000153C9"/>
    <w:rsid w:val="00015454"/>
    <w:rsid w:val="000154A9"/>
    <w:rsid w:val="000162C2"/>
    <w:rsid w:val="0001655D"/>
    <w:rsid w:val="000200EC"/>
    <w:rsid w:val="00020B18"/>
    <w:rsid w:val="0002183B"/>
    <w:rsid w:val="00021917"/>
    <w:rsid w:val="00021D3C"/>
    <w:rsid w:val="00022DC5"/>
    <w:rsid w:val="00023773"/>
    <w:rsid w:val="00023B83"/>
    <w:rsid w:val="0002461C"/>
    <w:rsid w:val="00024685"/>
    <w:rsid w:val="00024F42"/>
    <w:rsid w:val="000261DD"/>
    <w:rsid w:val="00030ADE"/>
    <w:rsid w:val="00031042"/>
    <w:rsid w:val="0003152A"/>
    <w:rsid w:val="00031BDA"/>
    <w:rsid w:val="0003209E"/>
    <w:rsid w:val="00033D14"/>
    <w:rsid w:val="00033F53"/>
    <w:rsid w:val="00034487"/>
    <w:rsid w:val="000368BB"/>
    <w:rsid w:val="00037BE7"/>
    <w:rsid w:val="00037BF6"/>
    <w:rsid w:val="00037CC7"/>
    <w:rsid w:val="00040651"/>
    <w:rsid w:val="00040663"/>
    <w:rsid w:val="00041550"/>
    <w:rsid w:val="000417A8"/>
    <w:rsid w:val="00041A25"/>
    <w:rsid w:val="000421C5"/>
    <w:rsid w:val="00042586"/>
    <w:rsid w:val="0004372A"/>
    <w:rsid w:val="00043E3C"/>
    <w:rsid w:val="00045BA0"/>
    <w:rsid w:val="0004625D"/>
    <w:rsid w:val="00046843"/>
    <w:rsid w:val="00046A8A"/>
    <w:rsid w:val="00046AC5"/>
    <w:rsid w:val="00046C9C"/>
    <w:rsid w:val="00050310"/>
    <w:rsid w:val="00050EB1"/>
    <w:rsid w:val="000513FF"/>
    <w:rsid w:val="00054B67"/>
    <w:rsid w:val="00054F51"/>
    <w:rsid w:val="000562AC"/>
    <w:rsid w:val="0005656B"/>
    <w:rsid w:val="00056663"/>
    <w:rsid w:val="00056827"/>
    <w:rsid w:val="00056BA6"/>
    <w:rsid w:val="00056CE0"/>
    <w:rsid w:val="00056DBD"/>
    <w:rsid w:val="00057393"/>
    <w:rsid w:val="00057935"/>
    <w:rsid w:val="00057A29"/>
    <w:rsid w:val="00060AC6"/>
    <w:rsid w:val="00060C42"/>
    <w:rsid w:val="00060E58"/>
    <w:rsid w:val="0006151E"/>
    <w:rsid w:val="00061C08"/>
    <w:rsid w:val="00062336"/>
    <w:rsid w:val="00062D99"/>
    <w:rsid w:val="00062ECC"/>
    <w:rsid w:val="00063679"/>
    <w:rsid w:val="000636A0"/>
    <w:rsid w:val="000637DA"/>
    <w:rsid w:val="00063987"/>
    <w:rsid w:val="000639B3"/>
    <w:rsid w:val="00063F3C"/>
    <w:rsid w:val="00064729"/>
    <w:rsid w:val="00065C35"/>
    <w:rsid w:val="00066AC6"/>
    <w:rsid w:val="00070D90"/>
    <w:rsid w:val="00071C34"/>
    <w:rsid w:val="00071F67"/>
    <w:rsid w:val="000729E0"/>
    <w:rsid w:val="00072AD5"/>
    <w:rsid w:val="000733C2"/>
    <w:rsid w:val="0007483B"/>
    <w:rsid w:val="00074BB6"/>
    <w:rsid w:val="00074D6E"/>
    <w:rsid w:val="000766C7"/>
    <w:rsid w:val="000768B6"/>
    <w:rsid w:val="000777E5"/>
    <w:rsid w:val="00077AF0"/>
    <w:rsid w:val="00077E47"/>
    <w:rsid w:val="00080562"/>
    <w:rsid w:val="00080858"/>
    <w:rsid w:val="000810A9"/>
    <w:rsid w:val="000819FA"/>
    <w:rsid w:val="000824EC"/>
    <w:rsid w:val="00082730"/>
    <w:rsid w:val="00082955"/>
    <w:rsid w:val="00082A70"/>
    <w:rsid w:val="00083027"/>
    <w:rsid w:val="00084904"/>
    <w:rsid w:val="00084AB8"/>
    <w:rsid w:val="00084B7E"/>
    <w:rsid w:val="00085F3A"/>
    <w:rsid w:val="00087F1A"/>
    <w:rsid w:val="000903FC"/>
    <w:rsid w:val="000905EE"/>
    <w:rsid w:val="000924B9"/>
    <w:rsid w:val="00092AB5"/>
    <w:rsid w:val="0009311E"/>
    <w:rsid w:val="00093929"/>
    <w:rsid w:val="00094076"/>
    <w:rsid w:val="000949C9"/>
    <w:rsid w:val="000952D6"/>
    <w:rsid w:val="0009628C"/>
    <w:rsid w:val="000968B0"/>
    <w:rsid w:val="00096A30"/>
    <w:rsid w:val="00097122"/>
    <w:rsid w:val="00097807"/>
    <w:rsid w:val="00097EDC"/>
    <w:rsid w:val="000A06E2"/>
    <w:rsid w:val="000A0C84"/>
    <w:rsid w:val="000A0F60"/>
    <w:rsid w:val="000A16BF"/>
    <w:rsid w:val="000A20CF"/>
    <w:rsid w:val="000A23F3"/>
    <w:rsid w:val="000A2EDA"/>
    <w:rsid w:val="000A33DC"/>
    <w:rsid w:val="000A4580"/>
    <w:rsid w:val="000A638E"/>
    <w:rsid w:val="000A66D0"/>
    <w:rsid w:val="000A72EE"/>
    <w:rsid w:val="000A7349"/>
    <w:rsid w:val="000A74AA"/>
    <w:rsid w:val="000B0173"/>
    <w:rsid w:val="000B099A"/>
    <w:rsid w:val="000B13D6"/>
    <w:rsid w:val="000B160D"/>
    <w:rsid w:val="000B177A"/>
    <w:rsid w:val="000B2B04"/>
    <w:rsid w:val="000B35D8"/>
    <w:rsid w:val="000B3989"/>
    <w:rsid w:val="000B3CBF"/>
    <w:rsid w:val="000B3FEA"/>
    <w:rsid w:val="000B5747"/>
    <w:rsid w:val="000B5982"/>
    <w:rsid w:val="000B5E47"/>
    <w:rsid w:val="000B6B80"/>
    <w:rsid w:val="000C073A"/>
    <w:rsid w:val="000C0BD6"/>
    <w:rsid w:val="000C14E5"/>
    <w:rsid w:val="000C1C52"/>
    <w:rsid w:val="000C25F9"/>
    <w:rsid w:val="000C2815"/>
    <w:rsid w:val="000C437E"/>
    <w:rsid w:val="000C47A3"/>
    <w:rsid w:val="000C482F"/>
    <w:rsid w:val="000C4D23"/>
    <w:rsid w:val="000C563B"/>
    <w:rsid w:val="000C680C"/>
    <w:rsid w:val="000C79EA"/>
    <w:rsid w:val="000D06C2"/>
    <w:rsid w:val="000D0EA3"/>
    <w:rsid w:val="000D14C2"/>
    <w:rsid w:val="000D1937"/>
    <w:rsid w:val="000D1B55"/>
    <w:rsid w:val="000D1F63"/>
    <w:rsid w:val="000D2A71"/>
    <w:rsid w:val="000D31CD"/>
    <w:rsid w:val="000D33AB"/>
    <w:rsid w:val="000D35C4"/>
    <w:rsid w:val="000D4434"/>
    <w:rsid w:val="000D57C4"/>
    <w:rsid w:val="000D5FC1"/>
    <w:rsid w:val="000D643B"/>
    <w:rsid w:val="000D67D4"/>
    <w:rsid w:val="000D68E9"/>
    <w:rsid w:val="000D6960"/>
    <w:rsid w:val="000D7C8A"/>
    <w:rsid w:val="000E01E2"/>
    <w:rsid w:val="000E0657"/>
    <w:rsid w:val="000E082A"/>
    <w:rsid w:val="000E23BB"/>
    <w:rsid w:val="000E3223"/>
    <w:rsid w:val="000E3A1F"/>
    <w:rsid w:val="000E3BA4"/>
    <w:rsid w:val="000E3C37"/>
    <w:rsid w:val="000E4257"/>
    <w:rsid w:val="000E4484"/>
    <w:rsid w:val="000E5F4E"/>
    <w:rsid w:val="000E6576"/>
    <w:rsid w:val="000E709E"/>
    <w:rsid w:val="000E78E3"/>
    <w:rsid w:val="000E7B75"/>
    <w:rsid w:val="000E7C85"/>
    <w:rsid w:val="000F1F47"/>
    <w:rsid w:val="000F20A8"/>
    <w:rsid w:val="000F2473"/>
    <w:rsid w:val="000F27AF"/>
    <w:rsid w:val="000F2BD5"/>
    <w:rsid w:val="000F3306"/>
    <w:rsid w:val="000F3660"/>
    <w:rsid w:val="000F3A41"/>
    <w:rsid w:val="000F4965"/>
    <w:rsid w:val="000F4EFF"/>
    <w:rsid w:val="000F5527"/>
    <w:rsid w:val="000F5E22"/>
    <w:rsid w:val="000F6ABB"/>
    <w:rsid w:val="000F73C0"/>
    <w:rsid w:val="000F764F"/>
    <w:rsid w:val="000F7BC7"/>
    <w:rsid w:val="001003BC"/>
    <w:rsid w:val="0010059D"/>
    <w:rsid w:val="00100EBF"/>
    <w:rsid w:val="00101565"/>
    <w:rsid w:val="0010158F"/>
    <w:rsid w:val="00101F70"/>
    <w:rsid w:val="0010208C"/>
    <w:rsid w:val="00102B4D"/>
    <w:rsid w:val="00104185"/>
    <w:rsid w:val="001049B4"/>
    <w:rsid w:val="00104BE8"/>
    <w:rsid w:val="001065BE"/>
    <w:rsid w:val="00106C4B"/>
    <w:rsid w:val="00106DD4"/>
    <w:rsid w:val="00107BEF"/>
    <w:rsid w:val="001100C4"/>
    <w:rsid w:val="00110102"/>
    <w:rsid w:val="001105FA"/>
    <w:rsid w:val="0011100F"/>
    <w:rsid w:val="001110AD"/>
    <w:rsid w:val="001111E4"/>
    <w:rsid w:val="001119D1"/>
    <w:rsid w:val="00112336"/>
    <w:rsid w:val="001127C8"/>
    <w:rsid w:val="00113055"/>
    <w:rsid w:val="00113B72"/>
    <w:rsid w:val="001140A7"/>
    <w:rsid w:val="001143BE"/>
    <w:rsid w:val="00114BCE"/>
    <w:rsid w:val="0011551C"/>
    <w:rsid w:val="0011697B"/>
    <w:rsid w:val="00116E61"/>
    <w:rsid w:val="00117A86"/>
    <w:rsid w:val="00120339"/>
    <w:rsid w:val="00120B8C"/>
    <w:rsid w:val="00121005"/>
    <w:rsid w:val="001210BA"/>
    <w:rsid w:val="0012217E"/>
    <w:rsid w:val="0012242E"/>
    <w:rsid w:val="001251C7"/>
    <w:rsid w:val="00125601"/>
    <w:rsid w:val="00126712"/>
    <w:rsid w:val="00126A29"/>
    <w:rsid w:val="00126D4A"/>
    <w:rsid w:val="00127058"/>
    <w:rsid w:val="00127494"/>
    <w:rsid w:val="001277EB"/>
    <w:rsid w:val="00127A5E"/>
    <w:rsid w:val="00127E40"/>
    <w:rsid w:val="001304A1"/>
    <w:rsid w:val="00132192"/>
    <w:rsid w:val="00133927"/>
    <w:rsid w:val="00134D49"/>
    <w:rsid w:val="0013537E"/>
    <w:rsid w:val="0013580F"/>
    <w:rsid w:val="001359D2"/>
    <w:rsid w:val="00136A6A"/>
    <w:rsid w:val="0013736F"/>
    <w:rsid w:val="00137A35"/>
    <w:rsid w:val="00140113"/>
    <w:rsid w:val="00140458"/>
    <w:rsid w:val="0014113F"/>
    <w:rsid w:val="0014208C"/>
    <w:rsid w:val="00143374"/>
    <w:rsid w:val="00144834"/>
    <w:rsid w:val="00144BED"/>
    <w:rsid w:val="00146E11"/>
    <w:rsid w:val="00146E61"/>
    <w:rsid w:val="0014791D"/>
    <w:rsid w:val="00147CAC"/>
    <w:rsid w:val="00147DF4"/>
    <w:rsid w:val="00150518"/>
    <w:rsid w:val="0015094B"/>
    <w:rsid w:val="00150E55"/>
    <w:rsid w:val="00150F91"/>
    <w:rsid w:val="001513D9"/>
    <w:rsid w:val="0015166C"/>
    <w:rsid w:val="00151EDA"/>
    <w:rsid w:val="00152299"/>
    <w:rsid w:val="00152913"/>
    <w:rsid w:val="00152994"/>
    <w:rsid w:val="00152C70"/>
    <w:rsid w:val="0015309B"/>
    <w:rsid w:val="001530D7"/>
    <w:rsid w:val="001534FC"/>
    <w:rsid w:val="001540EF"/>
    <w:rsid w:val="00154111"/>
    <w:rsid w:val="0015464D"/>
    <w:rsid w:val="001546E6"/>
    <w:rsid w:val="001549CE"/>
    <w:rsid w:val="001550D5"/>
    <w:rsid w:val="00155C3D"/>
    <w:rsid w:val="00155CE2"/>
    <w:rsid w:val="0015615E"/>
    <w:rsid w:val="001578B0"/>
    <w:rsid w:val="00157CED"/>
    <w:rsid w:val="00157F1B"/>
    <w:rsid w:val="001618F8"/>
    <w:rsid w:val="00161CB1"/>
    <w:rsid w:val="00161E15"/>
    <w:rsid w:val="00162519"/>
    <w:rsid w:val="00163F30"/>
    <w:rsid w:val="00164AC1"/>
    <w:rsid w:val="001658F0"/>
    <w:rsid w:val="0016599F"/>
    <w:rsid w:val="00165CEE"/>
    <w:rsid w:val="0016685D"/>
    <w:rsid w:val="00166884"/>
    <w:rsid w:val="00171090"/>
    <w:rsid w:val="00171C40"/>
    <w:rsid w:val="0017394A"/>
    <w:rsid w:val="00173CB8"/>
    <w:rsid w:val="00174CC5"/>
    <w:rsid w:val="001769BB"/>
    <w:rsid w:val="00176A42"/>
    <w:rsid w:val="00176BF2"/>
    <w:rsid w:val="0017719D"/>
    <w:rsid w:val="001776A3"/>
    <w:rsid w:val="001779A8"/>
    <w:rsid w:val="00177D98"/>
    <w:rsid w:val="00177E1D"/>
    <w:rsid w:val="001803A2"/>
    <w:rsid w:val="00180C77"/>
    <w:rsid w:val="00181115"/>
    <w:rsid w:val="001812A0"/>
    <w:rsid w:val="00181B4C"/>
    <w:rsid w:val="00182105"/>
    <w:rsid w:val="001821E4"/>
    <w:rsid w:val="00182932"/>
    <w:rsid w:val="00182A13"/>
    <w:rsid w:val="00182E27"/>
    <w:rsid w:val="00182F04"/>
    <w:rsid w:val="00184E5C"/>
    <w:rsid w:val="001858FE"/>
    <w:rsid w:val="00185A45"/>
    <w:rsid w:val="00185EA1"/>
    <w:rsid w:val="00185F0A"/>
    <w:rsid w:val="001865BE"/>
    <w:rsid w:val="0018758E"/>
    <w:rsid w:val="00187B31"/>
    <w:rsid w:val="00190B15"/>
    <w:rsid w:val="0019153E"/>
    <w:rsid w:val="00191ABC"/>
    <w:rsid w:val="0019235D"/>
    <w:rsid w:val="0019256B"/>
    <w:rsid w:val="00192B82"/>
    <w:rsid w:val="00192FCC"/>
    <w:rsid w:val="00193672"/>
    <w:rsid w:val="00193A7B"/>
    <w:rsid w:val="00193F33"/>
    <w:rsid w:val="00194597"/>
    <w:rsid w:val="00194CC8"/>
    <w:rsid w:val="001957EC"/>
    <w:rsid w:val="00196059"/>
    <w:rsid w:val="00196D35"/>
    <w:rsid w:val="0019708D"/>
    <w:rsid w:val="0019758C"/>
    <w:rsid w:val="00197898"/>
    <w:rsid w:val="00197996"/>
    <w:rsid w:val="00197AB7"/>
    <w:rsid w:val="001A09F4"/>
    <w:rsid w:val="001A0BC1"/>
    <w:rsid w:val="001A1A7A"/>
    <w:rsid w:val="001A24BE"/>
    <w:rsid w:val="001A28EC"/>
    <w:rsid w:val="001A2A81"/>
    <w:rsid w:val="001A2CF5"/>
    <w:rsid w:val="001A2F98"/>
    <w:rsid w:val="001A2FA7"/>
    <w:rsid w:val="001A45AE"/>
    <w:rsid w:val="001A4972"/>
    <w:rsid w:val="001A4B98"/>
    <w:rsid w:val="001A50B1"/>
    <w:rsid w:val="001A51B1"/>
    <w:rsid w:val="001A79D3"/>
    <w:rsid w:val="001B02D6"/>
    <w:rsid w:val="001B07FA"/>
    <w:rsid w:val="001B0E2A"/>
    <w:rsid w:val="001B0E5D"/>
    <w:rsid w:val="001B2172"/>
    <w:rsid w:val="001B2CF9"/>
    <w:rsid w:val="001B2DA6"/>
    <w:rsid w:val="001B4EC7"/>
    <w:rsid w:val="001B6EB5"/>
    <w:rsid w:val="001B70E4"/>
    <w:rsid w:val="001B76A3"/>
    <w:rsid w:val="001B7878"/>
    <w:rsid w:val="001B7D1F"/>
    <w:rsid w:val="001C06D5"/>
    <w:rsid w:val="001C0F8A"/>
    <w:rsid w:val="001C1F60"/>
    <w:rsid w:val="001C2614"/>
    <w:rsid w:val="001C28C2"/>
    <w:rsid w:val="001C2BC5"/>
    <w:rsid w:val="001C3524"/>
    <w:rsid w:val="001C4865"/>
    <w:rsid w:val="001C4D06"/>
    <w:rsid w:val="001C6261"/>
    <w:rsid w:val="001C70B8"/>
    <w:rsid w:val="001C7E60"/>
    <w:rsid w:val="001D0325"/>
    <w:rsid w:val="001D0459"/>
    <w:rsid w:val="001D18A2"/>
    <w:rsid w:val="001D2CD4"/>
    <w:rsid w:val="001D35F4"/>
    <w:rsid w:val="001D3AA8"/>
    <w:rsid w:val="001D3E41"/>
    <w:rsid w:val="001D53EE"/>
    <w:rsid w:val="001D575C"/>
    <w:rsid w:val="001D6545"/>
    <w:rsid w:val="001E07E7"/>
    <w:rsid w:val="001E1F4A"/>
    <w:rsid w:val="001E37D4"/>
    <w:rsid w:val="001E3E47"/>
    <w:rsid w:val="001E4A4B"/>
    <w:rsid w:val="001E4E42"/>
    <w:rsid w:val="001E6298"/>
    <w:rsid w:val="001E631D"/>
    <w:rsid w:val="001E6345"/>
    <w:rsid w:val="001E6EE2"/>
    <w:rsid w:val="001E6FB5"/>
    <w:rsid w:val="001E72BE"/>
    <w:rsid w:val="001E74B6"/>
    <w:rsid w:val="001E7E91"/>
    <w:rsid w:val="001F030B"/>
    <w:rsid w:val="001F06F2"/>
    <w:rsid w:val="001F225B"/>
    <w:rsid w:val="001F2D88"/>
    <w:rsid w:val="001F2F4F"/>
    <w:rsid w:val="001F33BA"/>
    <w:rsid w:val="001F3AF1"/>
    <w:rsid w:val="001F3B45"/>
    <w:rsid w:val="001F4054"/>
    <w:rsid w:val="001F45F9"/>
    <w:rsid w:val="001F4753"/>
    <w:rsid w:val="001F4C2F"/>
    <w:rsid w:val="001F5316"/>
    <w:rsid w:val="001F592A"/>
    <w:rsid w:val="001F5BDC"/>
    <w:rsid w:val="001F6076"/>
    <w:rsid w:val="001F654D"/>
    <w:rsid w:val="001F6700"/>
    <w:rsid w:val="001F76FE"/>
    <w:rsid w:val="001F7CD4"/>
    <w:rsid w:val="002004BA"/>
    <w:rsid w:val="002009CB"/>
    <w:rsid w:val="00200B57"/>
    <w:rsid w:val="00200F1A"/>
    <w:rsid w:val="00201139"/>
    <w:rsid w:val="002011C4"/>
    <w:rsid w:val="00201F9F"/>
    <w:rsid w:val="00202AEB"/>
    <w:rsid w:val="00202C26"/>
    <w:rsid w:val="00204D8B"/>
    <w:rsid w:val="00205557"/>
    <w:rsid w:val="00205D31"/>
    <w:rsid w:val="00205E35"/>
    <w:rsid w:val="00206FCC"/>
    <w:rsid w:val="002074FB"/>
    <w:rsid w:val="002107A6"/>
    <w:rsid w:val="002109E2"/>
    <w:rsid w:val="0021143B"/>
    <w:rsid w:val="00211517"/>
    <w:rsid w:val="00211827"/>
    <w:rsid w:val="00211C49"/>
    <w:rsid w:val="00211F8A"/>
    <w:rsid w:val="00213822"/>
    <w:rsid w:val="00213C1F"/>
    <w:rsid w:val="00215AA8"/>
    <w:rsid w:val="0021604E"/>
    <w:rsid w:val="0021642F"/>
    <w:rsid w:val="002175D0"/>
    <w:rsid w:val="00217E0D"/>
    <w:rsid w:val="00217E52"/>
    <w:rsid w:val="00220090"/>
    <w:rsid w:val="002200F3"/>
    <w:rsid w:val="00220E95"/>
    <w:rsid w:val="0022110A"/>
    <w:rsid w:val="0022112C"/>
    <w:rsid w:val="002217A6"/>
    <w:rsid w:val="00222076"/>
    <w:rsid w:val="00222214"/>
    <w:rsid w:val="0022226D"/>
    <w:rsid w:val="00222FFC"/>
    <w:rsid w:val="00223943"/>
    <w:rsid w:val="00226597"/>
    <w:rsid w:val="00226DA1"/>
    <w:rsid w:val="00227788"/>
    <w:rsid w:val="0023011C"/>
    <w:rsid w:val="002310B6"/>
    <w:rsid w:val="0023129B"/>
    <w:rsid w:val="00231BFB"/>
    <w:rsid w:val="00233214"/>
    <w:rsid w:val="00233FCB"/>
    <w:rsid w:val="0023647F"/>
    <w:rsid w:val="00237C86"/>
    <w:rsid w:val="00240332"/>
    <w:rsid w:val="002409C7"/>
    <w:rsid w:val="00240E9B"/>
    <w:rsid w:val="002429E9"/>
    <w:rsid w:val="002430ED"/>
    <w:rsid w:val="00244B55"/>
    <w:rsid w:val="00245297"/>
    <w:rsid w:val="00246177"/>
    <w:rsid w:val="002461B0"/>
    <w:rsid w:val="002465FD"/>
    <w:rsid w:val="00246AD5"/>
    <w:rsid w:val="00247C8F"/>
    <w:rsid w:val="00247E57"/>
    <w:rsid w:val="0025075B"/>
    <w:rsid w:val="0025080E"/>
    <w:rsid w:val="00251D73"/>
    <w:rsid w:val="0025306B"/>
    <w:rsid w:val="00253D03"/>
    <w:rsid w:val="00253E1A"/>
    <w:rsid w:val="0025453F"/>
    <w:rsid w:val="00254E8B"/>
    <w:rsid w:val="00255F45"/>
    <w:rsid w:val="0025629D"/>
    <w:rsid w:val="002566A0"/>
    <w:rsid w:val="0025702B"/>
    <w:rsid w:val="00257DC8"/>
    <w:rsid w:val="002601CC"/>
    <w:rsid w:val="002603E7"/>
    <w:rsid w:val="00260DA0"/>
    <w:rsid w:val="002610CD"/>
    <w:rsid w:val="00261D72"/>
    <w:rsid w:val="002622B5"/>
    <w:rsid w:val="00262715"/>
    <w:rsid w:val="00262BCF"/>
    <w:rsid w:val="00262D00"/>
    <w:rsid w:val="002633B2"/>
    <w:rsid w:val="0026360E"/>
    <w:rsid w:val="0026450F"/>
    <w:rsid w:val="002656AA"/>
    <w:rsid w:val="00265AEC"/>
    <w:rsid w:val="002665AD"/>
    <w:rsid w:val="002667FD"/>
    <w:rsid w:val="00266D87"/>
    <w:rsid w:val="002675DE"/>
    <w:rsid w:val="00267D08"/>
    <w:rsid w:val="00270432"/>
    <w:rsid w:val="00271C68"/>
    <w:rsid w:val="0027247A"/>
    <w:rsid w:val="00272570"/>
    <w:rsid w:val="00272A20"/>
    <w:rsid w:val="00272E4C"/>
    <w:rsid w:val="0027301F"/>
    <w:rsid w:val="002734E5"/>
    <w:rsid w:val="0027377E"/>
    <w:rsid w:val="00273AAE"/>
    <w:rsid w:val="00274E05"/>
    <w:rsid w:val="00275139"/>
    <w:rsid w:val="00275711"/>
    <w:rsid w:val="00275E5C"/>
    <w:rsid w:val="00276003"/>
    <w:rsid w:val="00276501"/>
    <w:rsid w:val="00276E47"/>
    <w:rsid w:val="00277665"/>
    <w:rsid w:val="00277E20"/>
    <w:rsid w:val="00280653"/>
    <w:rsid w:val="00280E60"/>
    <w:rsid w:val="002828F1"/>
    <w:rsid w:val="00283724"/>
    <w:rsid w:val="00283B5F"/>
    <w:rsid w:val="00283CC9"/>
    <w:rsid w:val="00284C83"/>
    <w:rsid w:val="00285583"/>
    <w:rsid w:val="00286372"/>
    <w:rsid w:val="00286551"/>
    <w:rsid w:val="00287507"/>
    <w:rsid w:val="002876BA"/>
    <w:rsid w:val="002905C3"/>
    <w:rsid w:val="0029075D"/>
    <w:rsid w:val="00290B78"/>
    <w:rsid w:val="002915B4"/>
    <w:rsid w:val="00291C0B"/>
    <w:rsid w:val="00291C3B"/>
    <w:rsid w:val="002924A9"/>
    <w:rsid w:val="00292545"/>
    <w:rsid w:val="00293297"/>
    <w:rsid w:val="00293F37"/>
    <w:rsid w:val="00294C65"/>
    <w:rsid w:val="00294D4E"/>
    <w:rsid w:val="0029611A"/>
    <w:rsid w:val="00296EC8"/>
    <w:rsid w:val="002971E6"/>
    <w:rsid w:val="0029799D"/>
    <w:rsid w:val="002979D3"/>
    <w:rsid w:val="002A0037"/>
    <w:rsid w:val="002A06E6"/>
    <w:rsid w:val="002A0CB5"/>
    <w:rsid w:val="002A12BC"/>
    <w:rsid w:val="002A1F83"/>
    <w:rsid w:val="002A2263"/>
    <w:rsid w:val="002A2A71"/>
    <w:rsid w:val="002A319D"/>
    <w:rsid w:val="002A3C90"/>
    <w:rsid w:val="002A3EDE"/>
    <w:rsid w:val="002A4109"/>
    <w:rsid w:val="002A4AF1"/>
    <w:rsid w:val="002A4F5C"/>
    <w:rsid w:val="002A4FC6"/>
    <w:rsid w:val="002A5A17"/>
    <w:rsid w:val="002A71D9"/>
    <w:rsid w:val="002A7501"/>
    <w:rsid w:val="002A75A9"/>
    <w:rsid w:val="002A788E"/>
    <w:rsid w:val="002A7C51"/>
    <w:rsid w:val="002B03F1"/>
    <w:rsid w:val="002B170C"/>
    <w:rsid w:val="002B35F8"/>
    <w:rsid w:val="002B3F4F"/>
    <w:rsid w:val="002B4499"/>
    <w:rsid w:val="002B5902"/>
    <w:rsid w:val="002B5B40"/>
    <w:rsid w:val="002B6059"/>
    <w:rsid w:val="002B6496"/>
    <w:rsid w:val="002B6756"/>
    <w:rsid w:val="002B7181"/>
    <w:rsid w:val="002C1554"/>
    <w:rsid w:val="002C1C8A"/>
    <w:rsid w:val="002C222F"/>
    <w:rsid w:val="002C2C47"/>
    <w:rsid w:val="002C33EE"/>
    <w:rsid w:val="002C3FCC"/>
    <w:rsid w:val="002C40AC"/>
    <w:rsid w:val="002C41FC"/>
    <w:rsid w:val="002C50AA"/>
    <w:rsid w:val="002C5396"/>
    <w:rsid w:val="002C5472"/>
    <w:rsid w:val="002C5BF0"/>
    <w:rsid w:val="002C5C35"/>
    <w:rsid w:val="002C61C6"/>
    <w:rsid w:val="002C66DB"/>
    <w:rsid w:val="002C692D"/>
    <w:rsid w:val="002C771B"/>
    <w:rsid w:val="002D1F7B"/>
    <w:rsid w:val="002D2096"/>
    <w:rsid w:val="002D2B55"/>
    <w:rsid w:val="002D2D32"/>
    <w:rsid w:val="002D356C"/>
    <w:rsid w:val="002D38B9"/>
    <w:rsid w:val="002D5FD0"/>
    <w:rsid w:val="002D6CF1"/>
    <w:rsid w:val="002D7168"/>
    <w:rsid w:val="002D7614"/>
    <w:rsid w:val="002D7A60"/>
    <w:rsid w:val="002E14AA"/>
    <w:rsid w:val="002E15BA"/>
    <w:rsid w:val="002E1CF9"/>
    <w:rsid w:val="002E28CC"/>
    <w:rsid w:val="002E2B2A"/>
    <w:rsid w:val="002E2D0D"/>
    <w:rsid w:val="002E3182"/>
    <w:rsid w:val="002E3901"/>
    <w:rsid w:val="002E424E"/>
    <w:rsid w:val="002E43B3"/>
    <w:rsid w:val="002E4479"/>
    <w:rsid w:val="002E45CA"/>
    <w:rsid w:val="002E49D9"/>
    <w:rsid w:val="002E5224"/>
    <w:rsid w:val="002E5E3B"/>
    <w:rsid w:val="002E644B"/>
    <w:rsid w:val="002E6454"/>
    <w:rsid w:val="002E667E"/>
    <w:rsid w:val="002E7029"/>
    <w:rsid w:val="002E749B"/>
    <w:rsid w:val="002E7D14"/>
    <w:rsid w:val="002E7F7A"/>
    <w:rsid w:val="002F0F6F"/>
    <w:rsid w:val="002F183C"/>
    <w:rsid w:val="002F2AAB"/>
    <w:rsid w:val="002F3F60"/>
    <w:rsid w:val="002F46F7"/>
    <w:rsid w:val="002F4D84"/>
    <w:rsid w:val="002F703B"/>
    <w:rsid w:val="002F7220"/>
    <w:rsid w:val="003001FD"/>
    <w:rsid w:val="00300E4C"/>
    <w:rsid w:val="00300F07"/>
    <w:rsid w:val="00301777"/>
    <w:rsid w:val="00301AF2"/>
    <w:rsid w:val="00302BBD"/>
    <w:rsid w:val="00305753"/>
    <w:rsid w:val="003059A1"/>
    <w:rsid w:val="00305CCD"/>
    <w:rsid w:val="003060DE"/>
    <w:rsid w:val="00306C87"/>
    <w:rsid w:val="003073AC"/>
    <w:rsid w:val="00307A48"/>
    <w:rsid w:val="00307B0B"/>
    <w:rsid w:val="00307BBF"/>
    <w:rsid w:val="00307C90"/>
    <w:rsid w:val="00307CED"/>
    <w:rsid w:val="00307FE8"/>
    <w:rsid w:val="00311B30"/>
    <w:rsid w:val="00312162"/>
    <w:rsid w:val="003121D7"/>
    <w:rsid w:val="003126A2"/>
    <w:rsid w:val="00312771"/>
    <w:rsid w:val="003128C7"/>
    <w:rsid w:val="00313047"/>
    <w:rsid w:val="0031368A"/>
    <w:rsid w:val="00313A4A"/>
    <w:rsid w:val="00313B52"/>
    <w:rsid w:val="0031416D"/>
    <w:rsid w:val="003141C0"/>
    <w:rsid w:val="00314A81"/>
    <w:rsid w:val="00316BE3"/>
    <w:rsid w:val="00316EA7"/>
    <w:rsid w:val="0032048E"/>
    <w:rsid w:val="00321509"/>
    <w:rsid w:val="003221AB"/>
    <w:rsid w:val="00324035"/>
    <w:rsid w:val="00325204"/>
    <w:rsid w:val="00325B66"/>
    <w:rsid w:val="00325E48"/>
    <w:rsid w:val="003303D9"/>
    <w:rsid w:val="00331A67"/>
    <w:rsid w:val="00331E8D"/>
    <w:rsid w:val="0033294F"/>
    <w:rsid w:val="00332B52"/>
    <w:rsid w:val="00332C9D"/>
    <w:rsid w:val="003330A5"/>
    <w:rsid w:val="003338F5"/>
    <w:rsid w:val="00333CF6"/>
    <w:rsid w:val="00334092"/>
    <w:rsid w:val="00335443"/>
    <w:rsid w:val="003358A3"/>
    <w:rsid w:val="00335F20"/>
    <w:rsid w:val="00336440"/>
    <w:rsid w:val="0033696A"/>
    <w:rsid w:val="0033721D"/>
    <w:rsid w:val="0033754F"/>
    <w:rsid w:val="00337B1D"/>
    <w:rsid w:val="00337DF2"/>
    <w:rsid w:val="00340A18"/>
    <w:rsid w:val="00340E1B"/>
    <w:rsid w:val="00340FA1"/>
    <w:rsid w:val="003413F8"/>
    <w:rsid w:val="003418C4"/>
    <w:rsid w:val="00341F7A"/>
    <w:rsid w:val="003420C4"/>
    <w:rsid w:val="00343B4D"/>
    <w:rsid w:val="0034503A"/>
    <w:rsid w:val="003453D2"/>
    <w:rsid w:val="00345DB6"/>
    <w:rsid w:val="00345E30"/>
    <w:rsid w:val="00347098"/>
    <w:rsid w:val="00350084"/>
    <w:rsid w:val="00350641"/>
    <w:rsid w:val="003506A3"/>
    <w:rsid w:val="0035112E"/>
    <w:rsid w:val="003512CA"/>
    <w:rsid w:val="00351C71"/>
    <w:rsid w:val="00351EDA"/>
    <w:rsid w:val="00351F27"/>
    <w:rsid w:val="00353B90"/>
    <w:rsid w:val="00354902"/>
    <w:rsid w:val="00354CC8"/>
    <w:rsid w:val="0035613B"/>
    <w:rsid w:val="00356632"/>
    <w:rsid w:val="00356CEF"/>
    <w:rsid w:val="00357BD7"/>
    <w:rsid w:val="003603A3"/>
    <w:rsid w:val="00360568"/>
    <w:rsid w:val="003607F0"/>
    <w:rsid w:val="00362996"/>
    <w:rsid w:val="00362D4A"/>
    <w:rsid w:val="003637AC"/>
    <w:rsid w:val="00363CC1"/>
    <w:rsid w:val="00364873"/>
    <w:rsid w:val="003652B0"/>
    <w:rsid w:val="00366C76"/>
    <w:rsid w:val="00367338"/>
    <w:rsid w:val="00367B84"/>
    <w:rsid w:val="00367C72"/>
    <w:rsid w:val="003703D7"/>
    <w:rsid w:val="00370637"/>
    <w:rsid w:val="00370FEB"/>
    <w:rsid w:val="00372B72"/>
    <w:rsid w:val="00372DE5"/>
    <w:rsid w:val="003739FC"/>
    <w:rsid w:val="00373A5C"/>
    <w:rsid w:val="00373C5B"/>
    <w:rsid w:val="003746D9"/>
    <w:rsid w:val="00375F3A"/>
    <w:rsid w:val="00375FE0"/>
    <w:rsid w:val="00376043"/>
    <w:rsid w:val="003774A8"/>
    <w:rsid w:val="00377F5D"/>
    <w:rsid w:val="00380B6D"/>
    <w:rsid w:val="00380D95"/>
    <w:rsid w:val="003811A8"/>
    <w:rsid w:val="00381427"/>
    <w:rsid w:val="00381937"/>
    <w:rsid w:val="00381ED3"/>
    <w:rsid w:val="0038237D"/>
    <w:rsid w:val="003827C0"/>
    <w:rsid w:val="00382AF8"/>
    <w:rsid w:val="00382D5E"/>
    <w:rsid w:val="003834FF"/>
    <w:rsid w:val="00383B9E"/>
    <w:rsid w:val="003844A8"/>
    <w:rsid w:val="003849D9"/>
    <w:rsid w:val="00387658"/>
    <w:rsid w:val="003905E3"/>
    <w:rsid w:val="003909DF"/>
    <w:rsid w:val="00391069"/>
    <w:rsid w:val="003913FC"/>
    <w:rsid w:val="00391AED"/>
    <w:rsid w:val="00393CB9"/>
    <w:rsid w:val="00393F01"/>
    <w:rsid w:val="003950AD"/>
    <w:rsid w:val="003950C4"/>
    <w:rsid w:val="00395AEE"/>
    <w:rsid w:val="00395D0B"/>
    <w:rsid w:val="003964E4"/>
    <w:rsid w:val="0039683E"/>
    <w:rsid w:val="00397202"/>
    <w:rsid w:val="003A0199"/>
    <w:rsid w:val="003A05C7"/>
    <w:rsid w:val="003A060A"/>
    <w:rsid w:val="003A0718"/>
    <w:rsid w:val="003A0ADD"/>
    <w:rsid w:val="003A17DE"/>
    <w:rsid w:val="003A2A33"/>
    <w:rsid w:val="003A2EC0"/>
    <w:rsid w:val="003A33E9"/>
    <w:rsid w:val="003A3D81"/>
    <w:rsid w:val="003A4282"/>
    <w:rsid w:val="003A6660"/>
    <w:rsid w:val="003A669A"/>
    <w:rsid w:val="003A79CE"/>
    <w:rsid w:val="003A7D81"/>
    <w:rsid w:val="003B0027"/>
    <w:rsid w:val="003B02B4"/>
    <w:rsid w:val="003B035C"/>
    <w:rsid w:val="003B0749"/>
    <w:rsid w:val="003B1871"/>
    <w:rsid w:val="003B1A06"/>
    <w:rsid w:val="003B1B7C"/>
    <w:rsid w:val="003B25C9"/>
    <w:rsid w:val="003B261B"/>
    <w:rsid w:val="003B3297"/>
    <w:rsid w:val="003B3DA0"/>
    <w:rsid w:val="003B51EE"/>
    <w:rsid w:val="003B62D7"/>
    <w:rsid w:val="003B6873"/>
    <w:rsid w:val="003B6B0D"/>
    <w:rsid w:val="003B7077"/>
    <w:rsid w:val="003B7EF6"/>
    <w:rsid w:val="003C04FB"/>
    <w:rsid w:val="003C053F"/>
    <w:rsid w:val="003C0793"/>
    <w:rsid w:val="003C0B71"/>
    <w:rsid w:val="003C0FFF"/>
    <w:rsid w:val="003C142D"/>
    <w:rsid w:val="003C213F"/>
    <w:rsid w:val="003C2158"/>
    <w:rsid w:val="003C2743"/>
    <w:rsid w:val="003C3CFA"/>
    <w:rsid w:val="003C3DD8"/>
    <w:rsid w:val="003C4575"/>
    <w:rsid w:val="003C4726"/>
    <w:rsid w:val="003C490C"/>
    <w:rsid w:val="003C4B74"/>
    <w:rsid w:val="003C4CE4"/>
    <w:rsid w:val="003C58CC"/>
    <w:rsid w:val="003C599D"/>
    <w:rsid w:val="003C653D"/>
    <w:rsid w:val="003C6B35"/>
    <w:rsid w:val="003C6D15"/>
    <w:rsid w:val="003C6E52"/>
    <w:rsid w:val="003C6FFF"/>
    <w:rsid w:val="003D1A97"/>
    <w:rsid w:val="003D1CC0"/>
    <w:rsid w:val="003D2DF4"/>
    <w:rsid w:val="003D2EBE"/>
    <w:rsid w:val="003D3846"/>
    <w:rsid w:val="003D3ABC"/>
    <w:rsid w:val="003D4170"/>
    <w:rsid w:val="003D4507"/>
    <w:rsid w:val="003D4B3A"/>
    <w:rsid w:val="003D50C1"/>
    <w:rsid w:val="003D5F3D"/>
    <w:rsid w:val="003D72A4"/>
    <w:rsid w:val="003D78A5"/>
    <w:rsid w:val="003E0630"/>
    <w:rsid w:val="003E0D68"/>
    <w:rsid w:val="003E0E62"/>
    <w:rsid w:val="003E112C"/>
    <w:rsid w:val="003E249B"/>
    <w:rsid w:val="003E28ED"/>
    <w:rsid w:val="003E410A"/>
    <w:rsid w:val="003E4911"/>
    <w:rsid w:val="003E4D60"/>
    <w:rsid w:val="003E7019"/>
    <w:rsid w:val="003E706E"/>
    <w:rsid w:val="003E7CE0"/>
    <w:rsid w:val="003F1CD4"/>
    <w:rsid w:val="003F1D84"/>
    <w:rsid w:val="003F24D0"/>
    <w:rsid w:val="003F311C"/>
    <w:rsid w:val="003F3442"/>
    <w:rsid w:val="003F3BE8"/>
    <w:rsid w:val="003F4663"/>
    <w:rsid w:val="003F4BAC"/>
    <w:rsid w:val="003F4DDD"/>
    <w:rsid w:val="003F5D78"/>
    <w:rsid w:val="003F63AC"/>
    <w:rsid w:val="00400EFF"/>
    <w:rsid w:val="0040107E"/>
    <w:rsid w:val="00401D58"/>
    <w:rsid w:val="004030DB"/>
    <w:rsid w:val="004043D6"/>
    <w:rsid w:val="004050A9"/>
    <w:rsid w:val="00405593"/>
    <w:rsid w:val="0040579E"/>
    <w:rsid w:val="004058BF"/>
    <w:rsid w:val="00405938"/>
    <w:rsid w:val="00405A1A"/>
    <w:rsid w:val="00406341"/>
    <w:rsid w:val="004068FE"/>
    <w:rsid w:val="00406C35"/>
    <w:rsid w:val="004073C3"/>
    <w:rsid w:val="00410211"/>
    <w:rsid w:val="00411A20"/>
    <w:rsid w:val="0041506A"/>
    <w:rsid w:val="004151A8"/>
    <w:rsid w:val="004154C0"/>
    <w:rsid w:val="00415790"/>
    <w:rsid w:val="00415DED"/>
    <w:rsid w:val="00416453"/>
    <w:rsid w:val="0042069C"/>
    <w:rsid w:val="004210CC"/>
    <w:rsid w:val="0042197D"/>
    <w:rsid w:val="004227FE"/>
    <w:rsid w:val="0042322A"/>
    <w:rsid w:val="0042327C"/>
    <w:rsid w:val="004235E9"/>
    <w:rsid w:val="00423C7B"/>
    <w:rsid w:val="00424026"/>
    <w:rsid w:val="004243B9"/>
    <w:rsid w:val="0042449D"/>
    <w:rsid w:val="0042489B"/>
    <w:rsid w:val="00425396"/>
    <w:rsid w:val="004257A5"/>
    <w:rsid w:val="00425C52"/>
    <w:rsid w:val="0042631A"/>
    <w:rsid w:val="004267D7"/>
    <w:rsid w:val="00426ACB"/>
    <w:rsid w:val="00427A09"/>
    <w:rsid w:val="00427B29"/>
    <w:rsid w:val="004310E4"/>
    <w:rsid w:val="0043130E"/>
    <w:rsid w:val="004331EC"/>
    <w:rsid w:val="00433250"/>
    <w:rsid w:val="0043375E"/>
    <w:rsid w:val="00433779"/>
    <w:rsid w:val="0043378A"/>
    <w:rsid w:val="00433D08"/>
    <w:rsid w:val="004344E4"/>
    <w:rsid w:val="0043481D"/>
    <w:rsid w:val="00434E55"/>
    <w:rsid w:val="0043555A"/>
    <w:rsid w:val="004357D8"/>
    <w:rsid w:val="00435C48"/>
    <w:rsid w:val="00436CAB"/>
    <w:rsid w:val="004371F2"/>
    <w:rsid w:val="0043731F"/>
    <w:rsid w:val="0043744A"/>
    <w:rsid w:val="004374C9"/>
    <w:rsid w:val="00437512"/>
    <w:rsid w:val="0044064E"/>
    <w:rsid w:val="0044099E"/>
    <w:rsid w:val="004410AA"/>
    <w:rsid w:val="00441882"/>
    <w:rsid w:val="00443DD7"/>
    <w:rsid w:val="00444337"/>
    <w:rsid w:val="004443CC"/>
    <w:rsid w:val="00444CD2"/>
    <w:rsid w:val="0044690D"/>
    <w:rsid w:val="00446B98"/>
    <w:rsid w:val="004473E9"/>
    <w:rsid w:val="00447509"/>
    <w:rsid w:val="0044763D"/>
    <w:rsid w:val="00447F2D"/>
    <w:rsid w:val="0045002C"/>
    <w:rsid w:val="004517A1"/>
    <w:rsid w:val="00451BA9"/>
    <w:rsid w:val="00451D26"/>
    <w:rsid w:val="00451E25"/>
    <w:rsid w:val="0045203E"/>
    <w:rsid w:val="004520F3"/>
    <w:rsid w:val="00452313"/>
    <w:rsid w:val="004528A0"/>
    <w:rsid w:val="00452901"/>
    <w:rsid w:val="00452C3A"/>
    <w:rsid w:val="004542D7"/>
    <w:rsid w:val="004542DD"/>
    <w:rsid w:val="0045434D"/>
    <w:rsid w:val="00454EA5"/>
    <w:rsid w:val="004557EA"/>
    <w:rsid w:val="0045676A"/>
    <w:rsid w:val="00456C47"/>
    <w:rsid w:val="00456D80"/>
    <w:rsid w:val="00456E89"/>
    <w:rsid w:val="00456F3D"/>
    <w:rsid w:val="00457F24"/>
    <w:rsid w:val="00460057"/>
    <w:rsid w:val="0046183B"/>
    <w:rsid w:val="00461A60"/>
    <w:rsid w:val="00461AD0"/>
    <w:rsid w:val="004622E3"/>
    <w:rsid w:val="0046256C"/>
    <w:rsid w:val="004625DC"/>
    <w:rsid w:val="00463078"/>
    <w:rsid w:val="00463143"/>
    <w:rsid w:val="00463EFE"/>
    <w:rsid w:val="0046500C"/>
    <w:rsid w:val="004659F1"/>
    <w:rsid w:val="004706D1"/>
    <w:rsid w:val="00471179"/>
    <w:rsid w:val="00471E14"/>
    <w:rsid w:val="004734FA"/>
    <w:rsid w:val="00473F0E"/>
    <w:rsid w:val="00473FD6"/>
    <w:rsid w:val="004749EC"/>
    <w:rsid w:val="00474BFE"/>
    <w:rsid w:val="0047596C"/>
    <w:rsid w:val="00475DC5"/>
    <w:rsid w:val="00476B75"/>
    <w:rsid w:val="00477984"/>
    <w:rsid w:val="00480294"/>
    <w:rsid w:val="004802BE"/>
    <w:rsid w:val="00480878"/>
    <w:rsid w:val="004808B5"/>
    <w:rsid w:val="004830FA"/>
    <w:rsid w:val="00483151"/>
    <w:rsid w:val="0048395C"/>
    <w:rsid w:val="00483A5B"/>
    <w:rsid w:val="00483FCE"/>
    <w:rsid w:val="00484712"/>
    <w:rsid w:val="00484B70"/>
    <w:rsid w:val="00485A66"/>
    <w:rsid w:val="0048624C"/>
    <w:rsid w:val="0048662C"/>
    <w:rsid w:val="00486AA3"/>
    <w:rsid w:val="00490542"/>
    <w:rsid w:val="00491337"/>
    <w:rsid w:val="00492191"/>
    <w:rsid w:val="004925B9"/>
    <w:rsid w:val="00495335"/>
    <w:rsid w:val="004955A4"/>
    <w:rsid w:val="00495797"/>
    <w:rsid w:val="00495943"/>
    <w:rsid w:val="00495C58"/>
    <w:rsid w:val="00496739"/>
    <w:rsid w:val="004978B2"/>
    <w:rsid w:val="00497AC1"/>
    <w:rsid w:val="004A03CA"/>
    <w:rsid w:val="004A125C"/>
    <w:rsid w:val="004A2416"/>
    <w:rsid w:val="004A31FB"/>
    <w:rsid w:val="004A4730"/>
    <w:rsid w:val="004A529C"/>
    <w:rsid w:val="004A5CD9"/>
    <w:rsid w:val="004A5D1F"/>
    <w:rsid w:val="004A5E73"/>
    <w:rsid w:val="004A67E4"/>
    <w:rsid w:val="004A6F90"/>
    <w:rsid w:val="004A7BA4"/>
    <w:rsid w:val="004A7BDE"/>
    <w:rsid w:val="004B009F"/>
    <w:rsid w:val="004B0421"/>
    <w:rsid w:val="004B165E"/>
    <w:rsid w:val="004B19E2"/>
    <w:rsid w:val="004B39B0"/>
    <w:rsid w:val="004B49A5"/>
    <w:rsid w:val="004B49C8"/>
    <w:rsid w:val="004B5457"/>
    <w:rsid w:val="004B54FC"/>
    <w:rsid w:val="004B6444"/>
    <w:rsid w:val="004B6C66"/>
    <w:rsid w:val="004B6F76"/>
    <w:rsid w:val="004B7A05"/>
    <w:rsid w:val="004C088E"/>
    <w:rsid w:val="004C1401"/>
    <w:rsid w:val="004C19B3"/>
    <w:rsid w:val="004C1ADD"/>
    <w:rsid w:val="004C2516"/>
    <w:rsid w:val="004C25E1"/>
    <w:rsid w:val="004C2E87"/>
    <w:rsid w:val="004C3A63"/>
    <w:rsid w:val="004C3EC0"/>
    <w:rsid w:val="004C43E7"/>
    <w:rsid w:val="004C4816"/>
    <w:rsid w:val="004C49FD"/>
    <w:rsid w:val="004C5451"/>
    <w:rsid w:val="004C5649"/>
    <w:rsid w:val="004C5C63"/>
    <w:rsid w:val="004C5D75"/>
    <w:rsid w:val="004C66AB"/>
    <w:rsid w:val="004C6EA9"/>
    <w:rsid w:val="004C701A"/>
    <w:rsid w:val="004C7C89"/>
    <w:rsid w:val="004D0B1F"/>
    <w:rsid w:val="004D12A2"/>
    <w:rsid w:val="004D1AA8"/>
    <w:rsid w:val="004D1CA0"/>
    <w:rsid w:val="004D1ECA"/>
    <w:rsid w:val="004D1EEF"/>
    <w:rsid w:val="004D230C"/>
    <w:rsid w:val="004D36D8"/>
    <w:rsid w:val="004D3974"/>
    <w:rsid w:val="004D3D7B"/>
    <w:rsid w:val="004D443F"/>
    <w:rsid w:val="004D4957"/>
    <w:rsid w:val="004D6034"/>
    <w:rsid w:val="004D7DDF"/>
    <w:rsid w:val="004E0858"/>
    <w:rsid w:val="004E1F7E"/>
    <w:rsid w:val="004E2011"/>
    <w:rsid w:val="004E2B2E"/>
    <w:rsid w:val="004E311A"/>
    <w:rsid w:val="004E4134"/>
    <w:rsid w:val="004E4DFB"/>
    <w:rsid w:val="004E4E5B"/>
    <w:rsid w:val="004E5119"/>
    <w:rsid w:val="004E57DB"/>
    <w:rsid w:val="004E5918"/>
    <w:rsid w:val="004E5940"/>
    <w:rsid w:val="004E5A62"/>
    <w:rsid w:val="004E6174"/>
    <w:rsid w:val="004E6B33"/>
    <w:rsid w:val="004E7EF1"/>
    <w:rsid w:val="004F275B"/>
    <w:rsid w:val="004F33F5"/>
    <w:rsid w:val="004F4708"/>
    <w:rsid w:val="004F571C"/>
    <w:rsid w:val="004F5D30"/>
    <w:rsid w:val="004F74C4"/>
    <w:rsid w:val="004F7512"/>
    <w:rsid w:val="004F7CEE"/>
    <w:rsid w:val="004F7ED4"/>
    <w:rsid w:val="0050050B"/>
    <w:rsid w:val="005007B7"/>
    <w:rsid w:val="00500823"/>
    <w:rsid w:val="005026E6"/>
    <w:rsid w:val="005027B3"/>
    <w:rsid w:val="00502E4A"/>
    <w:rsid w:val="005033DA"/>
    <w:rsid w:val="00503CE2"/>
    <w:rsid w:val="00503E50"/>
    <w:rsid w:val="0050441A"/>
    <w:rsid w:val="005055D4"/>
    <w:rsid w:val="0050635E"/>
    <w:rsid w:val="005066AA"/>
    <w:rsid w:val="00507785"/>
    <w:rsid w:val="005102DA"/>
    <w:rsid w:val="005103A4"/>
    <w:rsid w:val="00510753"/>
    <w:rsid w:val="00510771"/>
    <w:rsid w:val="005110A2"/>
    <w:rsid w:val="00511674"/>
    <w:rsid w:val="00511ABD"/>
    <w:rsid w:val="00513543"/>
    <w:rsid w:val="0051363E"/>
    <w:rsid w:val="00514877"/>
    <w:rsid w:val="005149E7"/>
    <w:rsid w:val="00514B26"/>
    <w:rsid w:val="00516B30"/>
    <w:rsid w:val="00516C6E"/>
    <w:rsid w:val="005177F1"/>
    <w:rsid w:val="00521101"/>
    <w:rsid w:val="00521923"/>
    <w:rsid w:val="005220B7"/>
    <w:rsid w:val="005222D8"/>
    <w:rsid w:val="00522347"/>
    <w:rsid w:val="00522923"/>
    <w:rsid w:val="00522BCE"/>
    <w:rsid w:val="00522E92"/>
    <w:rsid w:val="00522EE1"/>
    <w:rsid w:val="0052357D"/>
    <w:rsid w:val="005240A1"/>
    <w:rsid w:val="00525B0B"/>
    <w:rsid w:val="00527553"/>
    <w:rsid w:val="00527C6D"/>
    <w:rsid w:val="00530194"/>
    <w:rsid w:val="00530352"/>
    <w:rsid w:val="00530608"/>
    <w:rsid w:val="00530F2C"/>
    <w:rsid w:val="00534145"/>
    <w:rsid w:val="00534612"/>
    <w:rsid w:val="00534928"/>
    <w:rsid w:val="00534963"/>
    <w:rsid w:val="005350D4"/>
    <w:rsid w:val="0053615D"/>
    <w:rsid w:val="005363F4"/>
    <w:rsid w:val="005367B4"/>
    <w:rsid w:val="0053698C"/>
    <w:rsid w:val="00536CF8"/>
    <w:rsid w:val="00536EEF"/>
    <w:rsid w:val="00536F6E"/>
    <w:rsid w:val="00537623"/>
    <w:rsid w:val="00537712"/>
    <w:rsid w:val="005402EF"/>
    <w:rsid w:val="00540383"/>
    <w:rsid w:val="005408CF"/>
    <w:rsid w:val="00540C8B"/>
    <w:rsid w:val="00540E84"/>
    <w:rsid w:val="00542236"/>
    <w:rsid w:val="0054228D"/>
    <w:rsid w:val="00543ADF"/>
    <w:rsid w:val="005441B4"/>
    <w:rsid w:val="005443A7"/>
    <w:rsid w:val="00544785"/>
    <w:rsid w:val="00544865"/>
    <w:rsid w:val="00544CEA"/>
    <w:rsid w:val="00546501"/>
    <w:rsid w:val="00547372"/>
    <w:rsid w:val="00547666"/>
    <w:rsid w:val="00547826"/>
    <w:rsid w:val="0055000C"/>
    <w:rsid w:val="00550CDA"/>
    <w:rsid w:val="00551039"/>
    <w:rsid w:val="005514C7"/>
    <w:rsid w:val="00552C7C"/>
    <w:rsid w:val="00552FA1"/>
    <w:rsid w:val="0055309D"/>
    <w:rsid w:val="00553C8D"/>
    <w:rsid w:val="00554746"/>
    <w:rsid w:val="00555422"/>
    <w:rsid w:val="005557E2"/>
    <w:rsid w:val="00555BC8"/>
    <w:rsid w:val="0055604A"/>
    <w:rsid w:val="00556908"/>
    <w:rsid w:val="00556AD2"/>
    <w:rsid w:val="005571CF"/>
    <w:rsid w:val="00560F09"/>
    <w:rsid w:val="00561EDB"/>
    <w:rsid w:val="00561FF8"/>
    <w:rsid w:val="005621E5"/>
    <w:rsid w:val="0056261B"/>
    <w:rsid w:val="0056388A"/>
    <w:rsid w:val="00563DC2"/>
    <w:rsid w:val="00565670"/>
    <w:rsid w:val="00565902"/>
    <w:rsid w:val="00566390"/>
    <w:rsid w:val="00566BAA"/>
    <w:rsid w:val="005702E2"/>
    <w:rsid w:val="005703C9"/>
    <w:rsid w:val="00570EAE"/>
    <w:rsid w:val="00571DDE"/>
    <w:rsid w:val="005724F5"/>
    <w:rsid w:val="005727B6"/>
    <w:rsid w:val="005728D8"/>
    <w:rsid w:val="00573487"/>
    <w:rsid w:val="00573707"/>
    <w:rsid w:val="00573F1F"/>
    <w:rsid w:val="00576D06"/>
    <w:rsid w:val="00576FC7"/>
    <w:rsid w:val="00577A1B"/>
    <w:rsid w:val="005805FF"/>
    <w:rsid w:val="00580767"/>
    <w:rsid w:val="00580780"/>
    <w:rsid w:val="00580837"/>
    <w:rsid w:val="005817BC"/>
    <w:rsid w:val="00581B43"/>
    <w:rsid w:val="005820DB"/>
    <w:rsid w:val="005824D9"/>
    <w:rsid w:val="00582E8F"/>
    <w:rsid w:val="00583474"/>
    <w:rsid w:val="00583E1E"/>
    <w:rsid w:val="005849B2"/>
    <w:rsid w:val="00585287"/>
    <w:rsid w:val="00585526"/>
    <w:rsid w:val="00585AB8"/>
    <w:rsid w:val="00585CBC"/>
    <w:rsid w:val="00585E34"/>
    <w:rsid w:val="00586127"/>
    <w:rsid w:val="005879D8"/>
    <w:rsid w:val="00590399"/>
    <w:rsid w:val="0059071D"/>
    <w:rsid w:val="00591BEE"/>
    <w:rsid w:val="0059400B"/>
    <w:rsid w:val="005944F3"/>
    <w:rsid w:val="00595B7F"/>
    <w:rsid w:val="00595E1A"/>
    <w:rsid w:val="00595FC0"/>
    <w:rsid w:val="00596918"/>
    <w:rsid w:val="005A009A"/>
    <w:rsid w:val="005A064D"/>
    <w:rsid w:val="005A0C9E"/>
    <w:rsid w:val="005A12A7"/>
    <w:rsid w:val="005A17D7"/>
    <w:rsid w:val="005A2D13"/>
    <w:rsid w:val="005A320D"/>
    <w:rsid w:val="005A4AE7"/>
    <w:rsid w:val="005A4BB3"/>
    <w:rsid w:val="005A4EA9"/>
    <w:rsid w:val="005B01C5"/>
    <w:rsid w:val="005B087D"/>
    <w:rsid w:val="005B1630"/>
    <w:rsid w:val="005B1883"/>
    <w:rsid w:val="005B2342"/>
    <w:rsid w:val="005B3112"/>
    <w:rsid w:val="005B342D"/>
    <w:rsid w:val="005B3C0D"/>
    <w:rsid w:val="005B47A6"/>
    <w:rsid w:val="005B5A6A"/>
    <w:rsid w:val="005B6308"/>
    <w:rsid w:val="005B6718"/>
    <w:rsid w:val="005B730B"/>
    <w:rsid w:val="005B7624"/>
    <w:rsid w:val="005B7726"/>
    <w:rsid w:val="005B7F92"/>
    <w:rsid w:val="005C068E"/>
    <w:rsid w:val="005C0EAF"/>
    <w:rsid w:val="005C0FF1"/>
    <w:rsid w:val="005C2161"/>
    <w:rsid w:val="005C2837"/>
    <w:rsid w:val="005C31C9"/>
    <w:rsid w:val="005C32A1"/>
    <w:rsid w:val="005C3430"/>
    <w:rsid w:val="005C550A"/>
    <w:rsid w:val="005C5608"/>
    <w:rsid w:val="005C59E1"/>
    <w:rsid w:val="005C5B3D"/>
    <w:rsid w:val="005C6326"/>
    <w:rsid w:val="005C7184"/>
    <w:rsid w:val="005C7896"/>
    <w:rsid w:val="005C7F06"/>
    <w:rsid w:val="005D1047"/>
    <w:rsid w:val="005D145A"/>
    <w:rsid w:val="005D1FB6"/>
    <w:rsid w:val="005D20F1"/>
    <w:rsid w:val="005D28C6"/>
    <w:rsid w:val="005D2A42"/>
    <w:rsid w:val="005D585B"/>
    <w:rsid w:val="005D5FB4"/>
    <w:rsid w:val="005D68C4"/>
    <w:rsid w:val="005D69ED"/>
    <w:rsid w:val="005D7952"/>
    <w:rsid w:val="005D7C54"/>
    <w:rsid w:val="005E1228"/>
    <w:rsid w:val="005E1547"/>
    <w:rsid w:val="005E18C3"/>
    <w:rsid w:val="005E1A4D"/>
    <w:rsid w:val="005E2551"/>
    <w:rsid w:val="005E269C"/>
    <w:rsid w:val="005E32B6"/>
    <w:rsid w:val="005E3490"/>
    <w:rsid w:val="005E4562"/>
    <w:rsid w:val="005E6569"/>
    <w:rsid w:val="005E742E"/>
    <w:rsid w:val="005E74D7"/>
    <w:rsid w:val="005E7716"/>
    <w:rsid w:val="005E778B"/>
    <w:rsid w:val="005E7ADA"/>
    <w:rsid w:val="005F06FB"/>
    <w:rsid w:val="005F104A"/>
    <w:rsid w:val="005F13EB"/>
    <w:rsid w:val="005F2D9F"/>
    <w:rsid w:val="005F33DD"/>
    <w:rsid w:val="005F33DE"/>
    <w:rsid w:val="005F4CB5"/>
    <w:rsid w:val="005F5333"/>
    <w:rsid w:val="005F5795"/>
    <w:rsid w:val="005F63D3"/>
    <w:rsid w:val="005F6509"/>
    <w:rsid w:val="005F7C9B"/>
    <w:rsid w:val="005F7F71"/>
    <w:rsid w:val="006000B2"/>
    <w:rsid w:val="006000C3"/>
    <w:rsid w:val="00600584"/>
    <w:rsid w:val="00601FB3"/>
    <w:rsid w:val="00601FEA"/>
    <w:rsid w:val="006021B6"/>
    <w:rsid w:val="0060294B"/>
    <w:rsid w:val="00603473"/>
    <w:rsid w:val="00603AB2"/>
    <w:rsid w:val="006043DC"/>
    <w:rsid w:val="00605135"/>
    <w:rsid w:val="00605DCE"/>
    <w:rsid w:val="00606A2F"/>
    <w:rsid w:val="00607E93"/>
    <w:rsid w:val="00610582"/>
    <w:rsid w:val="006113A3"/>
    <w:rsid w:val="0061271C"/>
    <w:rsid w:val="006127A3"/>
    <w:rsid w:val="006132E5"/>
    <w:rsid w:val="00613763"/>
    <w:rsid w:val="00613E62"/>
    <w:rsid w:val="006146E9"/>
    <w:rsid w:val="006148C5"/>
    <w:rsid w:val="006149CF"/>
    <w:rsid w:val="0061515C"/>
    <w:rsid w:val="0061539F"/>
    <w:rsid w:val="006154A0"/>
    <w:rsid w:val="00615AA8"/>
    <w:rsid w:val="00615C47"/>
    <w:rsid w:val="00615DAB"/>
    <w:rsid w:val="00617227"/>
    <w:rsid w:val="0061763B"/>
    <w:rsid w:val="00617B6E"/>
    <w:rsid w:val="00621805"/>
    <w:rsid w:val="0062346C"/>
    <w:rsid w:val="006248D3"/>
    <w:rsid w:val="00624C5F"/>
    <w:rsid w:val="0062548C"/>
    <w:rsid w:val="00626519"/>
    <w:rsid w:val="00626F6E"/>
    <w:rsid w:val="00627FBD"/>
    <w:rsid w:val="00631D12"/>
    <w:rsid w:val="00631D1F"/>
    <w:rsid w:val="00631EC8"/>
    <w:rsid w:val="00633571"/>
    <w:rsid w:val="0063383E"/>
    <w:rsid w:val="006342E0"/>
    <w:rsid w:val="00634E33"/>
    <w:rsid w:val="00636738"/>
    <w:rsid w:val="00636893"/>
    <w:rsid w:val="00636C94"/>
    <w:rsid w:val="00636F14"/>
    <w:rsid w:val="006378C6"/>
    <w:rsid w:val="00640A66"/>
    <w:rsid w:val="00641538"/>
    <w:rsid w:val="0064283A"/>
    <w:rsid w:val="00643227"/>
    <w:rsid w:val="0064330F"/>
    <w:rsid w:val="0064341C"/>
    <w:rsid w:val="00644ADA"/>
    <w:rsid w:val="00644B38"/>
    <w:rsid w:val="006451E7"/>
    <w:rsid w:val="00645514"/>
    <w:rsid w:val="0064553E"/>
    <w:rsid w:val="00646B92"/>
    <w:rsid w:val="0064741A"/>
    <w:rsid w:val="00647523"/>
    <w:rsid w:val="00647B98"/>
    <w:rsid w:val="00647BBE"/>
    <w:rsid w:val="00651217"/>
    <w:rsid w:val="00651355"/>
    <w:rsid w:val="00651386"/>
    <w:rsid w:val="00651426"/>
    <w:rsid w:val="0065181B"/>
    <w:rsid w:val="00651C48"/>
    <w:rsid w:val="00652219"/>
    <w:rsid w:val="006527EF"/>
    <w:rsid w:val="00655E05"/>
    <w:rsid w:val="00657C90"/>
    <w:rsid w:val="00660145"/>
    <w:rsid w:val="00660679"/>
    <w:rsid w:val="006624AE"/>
    <w:rsid w:val="006625BC"/>
    <w:rsid w:val="00662A67"/>
    <w:rsid w:val="00663322"/>
    <w:rsid w:val="006636DB"/>
    <w:rsid w:val="00663C6E"/>
    <w:rsid w:val="006649A0"/>
    <w:rsid w:val="00665EA6"/>
    <w:rsid w:val="00666776"/>
    <w:rsid w:val="00666871"/>
    <w:rsid w:val="00666B1C"/>
    <w:rsid w:val="006670C5"/>
    <w:rsid w:val="006674CD"/>
    <w:rsid w:val="00670753"/>
    <w:rsid w:val="0067181F"/>
    <w:rsid w:val="00672969"/>
    <w:rsid w:val="00672A41"/>
    <w:rsid w:val="00672B9E"/>
    <w:rsid w:val="006735F6"/>
    <w:rsid w:val="006748BF"/>
    <w:rsid w:val="00674A7A"/>
    <w:rsid w:val="00674C0D"/>
    <w:rsid w:val="006774A4"/>
    <w:rsid w:val="006774F6"/>
    <w:rsid w:val="00677C0F"/>
    <w:rsid w:val="00680635"/>
    <w:rsid w:val="006808D8"/>
    <w:rsid w:val="00680B88"/>
    <w:rsid w:val="00681C15"/>
    <w:rsid w:val="006826CA"/>
    <w:rsid w:val="00682FD6"/>
    <w:rsid w:val="00683016"/>
    <w:rsid w:val="00683A4B"/>
    <w:rsid w:val="00684C22"/>
    <w:rsid w:val="00684FF2"/>
    <w:rsid w:val="00686983"/>
    <w:rsid w:val="00687253"/>
    <w:rsid w:val="00687380"/>
    <w:rsid w:val="00687D8B"/>
    <w:rsid w:val="0069087C"/>
    <w:rsid w:val="00690FC9"/>
    <w:rsid w:val="00691FE7"/>
    <w:rsid w:val="006920D3"/>
    <w:rsid w:val="006924B7"/>
    <w:rsid w:val="00692BB0"/>
    <w:rsid w:val="00692E0E"/>
    <w:rsid w:val="00694534"/>
    <w:rsid w:val="0069466F"/>
    <w:rsid w:val="00694BA0"/>
    <w:rsid w:val="00694CA0"/>
    <w:rsid w:val="00694E2F"/>
    <w:rsid w:val="00696B35"/>
    <w:rsid w:val="00697A0D"/>
    <w:rsid w:val="00697D50"/>
    <w:rsid w:val="006A07AB"/>
    <w:rsid w:val="006A0CEA"/>
    <w:rsid w:val="006A1825"/>
    <w:rsid w:val="006A277B"/>
    <w:rsid w:val="006A36C9"/>
    <w:rsid w:val="006A37F3"/>
    <w:rsid w:val="006A40A7"/>
    <w:rsid w:val="006A4AF4"/>
    <w:rsid w:val="006A609B"/>
    <w:rsid w:val="006A6CB4"/>
    <w:rsid w:val="006B00C0"/>
    <w:rsid w:val="006B06A1"/>
    <w:rsid w:val="006B0D95"/>
    <w:rsid w:val="006B114C"/>
    <w:rsid w:val="006B31B6"/>
    <w:rsid w:val="006B3961"/>
    <w:rsid w:val="006B3CF4"/>
    <w:rsid w:val="006B3FF2"/>
    <w:rsid w:val="006B44BB"/>
    <w:rsid w:val="006B45F8"/>
    <w:rsid w:val="006B52E5"/>
    <w:rsid w:val="006B574C"/>
    <w:rsid w:val="006B5EF3"/>
    <w:rsid w:val="006B6006"/>
    <w:rsid w:val="006B63A8"/>
    <w:rsid w:val="006B684B"/>
    <w:rsid w:val="006B74B2"/>
    <w:rsid w:val="006C0100"/>
    <w:rsid w:val="006C1798"/>
    <w:rsid w:val="006C18F1"/>
    <w:rsid w:val="006C252A"/>
    <w:rsid w:val="006C394E"/>
    <w:rsid w:val="006C607A"/>
    <w:rsid w:val="006C675C"/>
    <w:rsid w:val="006C6783"/>
    <w:rsid w:val="006C6B51"/>
    <w:rsid w:val="006C6F0C"/>
    <w:rsid w:val="006C7565"/>
    <w:rsid w:val="006D08E8"/>
    <w:rsid w:val="006D25A5"/>
    <w:rsid w:val="006D2D36"/>
    <w:rsid w:val="006D2D8E"/>
    <w:rsid w:val="006D3249"/>
    <w:rsid w:val="006D35FD"/>
    <w:rsid w:val="006D3F7A"/>
    <w:rsid w:val="006D43C3"/>
    <w:rsid w:val="006D45B3"/>
    <w:rsid w:val="006D6009"/>
    <w:rsid w:val="006D6EDA"/>
    <w:rsid w:val="006D6EE5"/>
    <w:rsid w:val="006D7614"/>
    <w:rsid w:val="006E0692"/>
    <w:rsid w:val="006E0DC7"/>
    <w:rsid w:val="006E1ECE"/>
    <w:rsid w:val="006E288A"/>
    <w:rsid w:val="006E3E73"/>
    <w:rsid w:val="006E48E0"/>
    <w:rsid w:val="006E53C6"/>
    <w:rsid w:val="006E5789"/>
    <w:rsid w:val="006E5796"/>
    <w:rsid w:val="006E5F57"/>
    <w:rsid w:val="006E5FB1"/>
    <w:rsid w:val="006E60CD"/>
    <w:rsid w:val="006E72F2"/>
    <w:rsid w:val="006E76DA"/>
    <w:rsid w:val="006F0282"/>
    <w:rsid w:val="006F083A"/>
    <w:rsid w:val="006F094D"/>
    <w:rsid w:val="006F0CFF"/>
    <w:rsid w:val="006F1A7B"/>
    <w:rsid w:val="006F1C1A"/>
    <w:rsid w:val="006F25FE"/>
    <w:rsid w:val="006F2842"/>
    <w:rsid w:val="006F3393"/>
    <w:rsid w:val="006F42BA"/>
    <w:rsid w:val="006F5C56"/>
    <w:rsid w:val="006F5C7C"/>
    <w:rsid w:val="006F61C0"/>
    <w:rsid w:val="006F631D"/>
    <w:rsid w:val="006F7B96"/>
    <w:rsid w:val="00702169"/>
    <w:rsid w:val="00702218"/>
    <w:rsid w:val="0070331A"/>
    <w:rsid w:val="007042A9"/>
    <w:rsid w:val="0070475F"/>
    <w:rsid w:val="0070518E"/>
    <w:rsid w:val="00705219"/>
    <w:rsid w:val="00706DF7"/>
    <w:rsid w:val="00706F1C"/>
    <w:rsid w:val="007070A3"/>
    <w:rsid w:val="00711725"/>
    <w:rsid w:val="00712724"/>
    <w:rsid w:val="00713B17"/>
    <w:rsid w:val="00714344"/>
    <w:rsid w:val="007147AF"/>
    <w:rsid w:val="0071513F"/>
    <w:rsid w:val="0071599D"/>
    <w:rsid w:val="00715B75"/>
    <w:rsid w:val="00715D33"/>
    <w:rsid w:val="00715ED3"/>
    <w:rsid w:val="0071612F"/>
    <w:rsid w:val="00717DD8"/>
    <w:rsid w:val="00720C8A"/>
    <w:rsid w:val="00720F39"/>
    <w:rsid w:val="00720FE2"/>
    <w:rsid w:val="00721399"/>
    <w:rsid w:val="00721408"/>
    <w:rsid w:val="0072179B"/>
    <w:rsid w:val="0072272B"/>
    <w:rsid w:val="00722F53"/>
    <w:rsid w:val="00723248"/>
    <w:rsid w:val="00723554"/>
    <w:rsid w:val="00723933"/>
    <w:rsid w:val="007255B8"/>
    <w:rsid w:val="00726A03"/>
    <w:rsid w:val="007272DA"/>
    <w:rsid w:val="00727C9A"/>
    <w:rsid w:val="00730149"/>
    <w:rsid w:val="0073035B"/>
    <w:rsid w:val="00731653"/>
    <w:rsid w:val="007321A3"/>
    <w:rsid w:val="0073279D"/>
    <w:rsid w:val="00733018"/>
    <w:rsid w:val="007336D2"/>
    <w:rsid w:val="00733F23"/>
    <w:rsid w:val="00734555"/>
    <w:rsid w:val="00735424"/>
    <w:rsid w:val="00736ABE"/>
    <w:rsid w:val="00737760"/>
    <w:rsid w:val="00737948"/>
    <w:rsid w:val="00740670"/>
    <w:rsid w:val="00740EF5"/>
    <w:rsid w:val="0074144F"/>
    <w:rsid w:val="00741A9C"/>
    <w:rsid w:val="0074216F"/>
    <w:rsid w:val="00743D14"/>
    <w:rsid w:val="0074455E"/>
    <w:rsid w:val="00744A0C"/>
    <w:rsid w:val="00744C67"/>
    <w:rsid w:val="00745684"/>
    <w:rsid w:val="00745873"/>
    <w:rsid w:val="00745A18"/>
    <w:rsid w:val="00745C9B"/>
    <w:rsid w:val="00745DE5"/>
    <w:rsid w:val="00746017"/>
    <w:rsid w:val="0074675C"/>
    <w:rsid w:val="00746A06"/>
    <w:rsid w:val="00747258"/>
    <w:rsid w:val="007472F5"/>
    <w:rsid w:val="00747332"/>
    <w:rsid w:val="0074746F"/>
    <w:rsid w:val="0074777A"/>
    <w:rsid w:val="00747B1A"/>
    <w:rsid w:val="00747E2E"/>
    <w:rsid w:val="007503D5"/>
    <w:rsid w:val="00751186"/>
    <w:rsid w:val="00751640"/>
    <w:rsid w:val="0075168A"/>
    <w:rsid w:val="00751B03"/>
    <w:rsid w:val="00751B7B"/>
    <w:rsid w:val="00752538"/>
    <w:rsid w:val="00754187"/>
    <w:rsid w:val="007545C9"/>
    <w:rsid w:val="00754867"/>
    <w:rsid w:val="00755AD8"/>
    <w:rsid w:val="007561E7"/>
    <w:rsid w:val="00757390"/>
    <w:rsid w:val="00757C7E"/>
    <w:rsid w:val="00760291"/>
    <w:rsid w:val="007603BF"/>
    <w:rsid w:val="0076092E"/>
    <w:rsid w:val="00761A09"/>
    <w:rsid w:val="007631CF"/>
    <w:rsid w:val="00763262"/>
    <w:rsid w:val="00763ECB"/>
    <w:rsid w:val="0076425F"/>
    <w:rsid w:val="007648EA"/>
    <w:rsid w:val="007655BB"/>
    <w:rsid w:val="00765CF4"/>
    <w:rsid w:val="00766282"/>
    <w:rsid w:val="0076636D"/>
    <w:rsid w:val="007664F0"/>
    <w:rsid w:val="00766E94"/>
    <w:rsid w:val="00767F2B"/>
    <w:rsid w:val="0077025A"/>
    <w:rsid w:val="0077071C"/>
    <w:rsid w:val="0077073B"/>
    <w:rsid w:val="00771320"/>
    <w:rsid w:val="00771351"/>
    <w:rsid w:val="00771679"/>
    <w:rsid w:val="007716B2"/>
    <w:rsid w:val="00771B41"/>
    <w:rsid w:val="00772072"/>
    <w:rsid w:val="00772085"/>
    <w:rsid w:val="00772C0A"/>
    <w:rsid w:val="00772C72"/>
    <w:rsid w:val="00776593"/>
    <w:rsid w:val="00776B27"/>
    <w:rsid w:val="00776FD0"/>
    <w:rsid w:val="007779BB"/>
    <w:rsid w:val="00777BA1"/>
    <w:rsid w:val="0078063C"/>
    <w:rsid w:val="007807F4"/>
    <w:rsid w:val="00781795"/>
    <w:rsid w:val="007825CE"/>
    <w:rsid w:val="00782D73"/>
    <w:rsid w:val="0078361E"/>
    <w:rsid w:val="00783628"/>
    <w:rsid w:val="00783C7D"/>
    <w:rsid w:val="00783FC7"/>
    <w:rsid w:val="00784422"/>
    <w:rsid w:val="00784C2B"/>
    <w:rsid w:val="00785207"/>
    <w:rsid w:val="00785D93"/>
    <w:rsid w:val="00785DFA"/>
    <w:rsid w:val="00786DAB"/>
    <w:rsid w:val="00787A00"/>
    <w:rsid w:val="00787D99"/>
    <w:rsid w:val="00790870"/>
    <w:rsid w:val="00790BFA"/>
    <w:rsid w:val="00791819"/>
    <w:rsid w:val="00792259"/>
    <w:rsid w:val="0079254F"/>
    <w:rsid w:val="007929D0"/>
    <w:rsid w:val="00793077"/>
    <w:rsid w:val="00794458"/>
    <w:rsid w:val="007962F0"/>
    <w:rsid w:val="00797271"/>
    <w:rsid w:val="00797CD3"/>
    <w:rsid w:val="007A00EA"/>
    <w:rsid w:val="007A0F3E"/>
    <w:rsid w:val="007A14E9"/>
    <w:rsid w:val="007A18D0"/>
    <w:rsid w:val="007A2578"/>
    <w:rsid w:val="007A2963"/>
    <w:rsid w:val="007A30A9"/>
    <w:rsid w:val="007A3846"/>
    <w:rsid w:val="007A4855"/>
    <w:rsid w:val="007A5537"/>
    <w:rsid w:val="007A5E53"/>
    <w:rsid w:val="007A6029"/>
    <w:rsid w:val="007A63AD"/>
    <w:rsid w:val="007A7A46"/>
    <w:rsid w:val="007B015C"/>
    <w:rsid w:val="007B06A5"/>
    <w:rsid w:val="007B0B48"/>
    <w:rsid w:val="007B0BFA"/>
    <w:rsid w:val="007B0C75"/>
    <w:rsid w:val="007B1FEE"/>
    <w:rsid w:val="007B432D"/>
    <w:rsid w:val="007B58F9"/>
    <w:rsid w:val="007B62F6"/>
    <w:rsid w:val="007B6903"/>
    <w:rsid w:val="007B6AA6"/>
    <w:rsid w:val="007B6B7B"/>
    <w:rsid w:val="007B7824"/>
    <w:rsid w:val="007B7F2E"/>
    <w:rsid w:val="007C0309"/>
    <w:rsid w:val="007C04A5"/>
    <w:rsid w:val="007C1EC8"/>
    <w:rsid w:val="007C1F2D"/>
    <w:rsid w:val="007C2799"/>
    <w:rsid w:val="007C289C"/>
    <w:rsid w:val="007C2CC2"/>
    <w:rsid w:val="007C3216"/>
    <w:rsid w:val="007C32A4"/>
    <w:rsid w:val="007C40D1"/>
    <w:rsid w:val="007C4AEE"/>
    <w:rsid w:val="007C62E8"/>
    <w:rsid w:val="007C6526"/>
    <w:rsid w:val="007C6C6F"/>
    <w:rsid w:val="007C720A"/>
    <w:rsid w:val="007D0E09"/>
    <w:rsid w:val="007D1FE0"/>
    <w:rsid w:val="007D2341"/>
    <w:rsid w:val="007D2A70"/>
    <w:rsid w:val="007D2E43"/>
    <w:rsid w:val="007D336C"/>
    <w:rsid w:val="007D3FED"/>
    <w:rsid w:val="007D435C"/>
    <w:rsid w:val="007D43DC"/>
    <w:rsid w:val="007D4C91"/>
    <w:rsid w:val="007D618B"/>
    <w:rsid w:val="007D6302"/>
    <w:rsid w:val="007D643A"/>
    <w:rsid w:val="007D6721"/>
    <w:rsid w:val="007D6A23"/>
    <w:rsid w:val="007D7890"/>
    <w:rsid w:val="007E149B"/>
    <w:rsid w:val="007E17AB"/>
    <w:rsid w:val="007E1C14"/>
    <w:rsid w:val="007E1D6C"/>
    <w:rsid w:val="007E1DBB"/>
    <w:rsid w:val="007E217C"/>
    <w:rsid w:val="007E2735"/>
    <w:rsid w:val="007E2839"/>
    <w:rsid w:val="007E2E51"/>
    <w:rsid w:val="007E3A79"/>
    <w:rsid w:val="007E42C6"/>
    <w:rsid w:val="007E493A"/>
    <w:rsid w:val="007E4C07"/>
    <w:rsid w:val="007E4EB6"/>
    <w:rsid w:val="007E58F4"/>
    <w:rsid w:val="007E5923"/>
    <w:rsid w:val="007E5FF3"/>
    <w:rsid w:val="007E6089"/>
    <w:rsid w:val="007E69FA"/>
    <w:rsid w:val="007E76B2"/>
    <w:rsid w:val="007E79E5"/>
    <w:rsid w:val="007F09D6"/>
    <w:rsid w:val="007F0F36"/>
    <w:rsid w:val="007F1D51"/>
    <w:rsid w:val="007F24FC"/>
    <w:rsid w:val="007F45C9"/>
    <w:rsid w:val="007F49AB"/>
    <w:rsid w:val="007F4B0F"/>
    <w:rsid w:val="007F50DA"/>
    <w:rsid w:val="007F610E"/>
    <w:rsid w:val="007F6614"/>
    <w:rsid w:val="007F676E"/>
    <w:rsid w:val="007F7A0D"/>
    <w:rsid w:val="007F7C04"/>
    <w:rsid w:val="0080071F"/>
    <w:rsid w:val="00800BE5"/>
    <w:rsid w:val="008013E9"/>
    <w:rsid w:val="00801887"/>
    <w:rsid w:val="00802C1B"/>
    <w:rsid w:val="008030D9"/>
    <w:rsid w:val="008038B4"/>
    <w:rsid w:val="0080410A"/>
    <w:rsid w:val="008043A4"/>
    <w:rsid w:val="008047D8"/>
    <w:rsid w:val="00804851"/>
    <w:rsid w:val="00804AB2"/>
    <w:rsid w:val="00805243"/>
    <w:rsid w:val="00805721"/>
    <w:rsid w:val="00805B1D"/>
    <w:rsid w:val="00805D44"/>
    <w:rsid w:val="00805D72"/>
    <w:rsid w:val="00806484"/>
    <w:rsid w:val="008077A0"/>
    <w:rsid w:val="0081027F"/>
    <w:rsid w:val="008104E7"/>
    <w:rsid w:val="0081097C"/>
    <w:rsid w:val="00812DA2"/>
    <w:rsid w:val="0081454A"/>
    <w:rsid w:val="00814F49"/>
    <w:rsid w:val="00815A45"/>
    <w:rsid w:val="00815CEF"/>
    <w:rsid w:val="008167B9"/>
    <w:rsid w:val="00817E57"/>
    <w:rsid w:val="0082051A"/>
    <w:rsid w:val="00820915"/>
    <w:rsid w:val="008210C5"/>
    <w:rsid w:val="00822317"/>
    <w:rsid w:val="0082246F"/>
    <w:rsid w:val="00822648"/>
    <w:rsid w:val="0082322F"/>
    <w:rsid w:val="008233C2"/>
    <w:rsid w:val="00823832"/>
    <w:rsid w:val="00824106"/>
    <w:rsid w:val="00824BCA"/>
    <w:rsid w:val="00825612"/>
    <w:rsid w:val="00825EF7"/>
    <w:rsid w:val="0082640A"/>
    <w:rsid w:val="0082666E"/>
    <w:rsid w:val="00826E52"/>
    <w:rsid w:val="00827294"/>
    <w:rsid w:val="00827EDE"/>
    <w:rsid w:val="008303D2"/>
    <w:rsid w:val="008308C8"/>
    <w:rsid w:val="00830D92"/>
    <w:rsid w:val="008315C1"/>
    <w:rsid w:val="00831D38"/>
    <w:rsid w:val="00831F22"/>
    <w:rsid w:val="0083351A"/>
    <w:rsid w:val="00840BC0"/>
    <w:rsid w:val="0084230A"/>
    <w:rsid w:val="0084305C"/>
    <w:rsid w:val="008441DC"/>
    <w:rsid w:val="008446E3"/>
    <w:rsid w:val="0084482B"/>
    <w:rsid w:val="00844AE1"/>
    <w:rsid w:val="00844CAC"/>
    <w:rsid w:val="00844D6D"/>
    <w:rsid w:val="008450CE"/>
    <w:rsid w:val="00845715"/>
    <w:rsid w:val="00845C4E"/>
    <w:rsid w:val="00846448"/>
    <w:rsid w:val="008477D2"/>
    <w:rsid w:val="00850071"/>
    <w:rsid w:val="008506CC"/>
    <w:rsid w:val="008516B9"/>
    <w:rsid w:val="00851AEC"/>
    <w:rsid w:val="00852D78"/>
    <w:rsid w:val="00853D07"/>
    <w:rsid w:val="00855058"/>
    <w:rsid w:val="00855A76"/>
    <w:rsid w:val="00857D58"/>
    <w:rsid w:val="00857FCB"/>
    <w:rsid w:val="00862CFE"/>
    <w:rsid w:val="0086313B"/>
    <w:rsid w:val="008631D1"/>
    <w:rsid w:val="0086405E"/>
    <w:rsid w:val="00866171"/>
    <w:rsid w:val="00866DFC"/>
    <w:rsid w:val="00867B09"/>
    <w:rsid w:val="0087055D"/>
    <w:rsid w:val="00870FC3"/>
    <w:rsid w:val="008710DB"/>
    <w:rsid w:val="00871249"/>
    <w:rsid w:val="0087130B"/>
    <w:rsid w:val="00871ABD"/>
    <w:rsid w:val="00871C8C"/>
    <w:rsid w:val="00872E8B"/>
    <w:rsid w:val="00873B55"/>
    <w:rsid w:val="00873D71"/>
    <w:rsid w:val="00873F22"/>
    <w:rsid w:val="008740E6"/>
    <w:rsid w:val="008741A0"/>
    <w:rsid w:val="008744D3"/>
    <w:rsid w:val="00874F8D"/>
    <w:rsid w:val="00876277"/>
    <w:rsid w:val="00877266"/>
    <w:rsid w:val="008777D1"/>
    <w:rsid w:val="00877B53"/>
    <w:rsid w:val="00877C25"/>
    <w:rsid w:val="008801E8"/>
    <w:rsid w:val="008803B9"/>
    <w:rsid w:val="00880899"/>
    <w:rsid w:val="008809EA"/>
    <w:rsid w:val="00883376"/>
    <w:rsid w:val="0088356B"/>
    <w:rsid w:val="00884AEA"/>
    <w:rsid w:val="008851C5"/>
    <w:rsid w:val="00885EEB"/>
    <w:rsid w:val="008861D7"/>
    <w:rsid w:val="00890BE7"/>
    <w:rsid w:val="008918DA"/>
    <w:rsid w:val="00891DD0"/>
    <w:rsid w:val="008920CA"/>
    <w:rsid w:val="00892404"/>
    <w:rsid w:val="00893C90"/>
    <w:rsid w:val="0089420E"/>
    <w:rsid w:val="0089501E"/>
    <w:rsid w:val="00895D11"/>
    <w:rsid w:val="008969A0"/>
    <w:rsid w:val="00896C66"/>
    <w:rsid w:val="00896CB2"/>
    <w:rsid w:val="008972B9"/>
    <w:rsid w:val="00897726"/>
    <w:rsid w:val="00897F3D"/>
    <w:rsid w:val="008A08B1"/>
    <w:rsid w:val="008A11E9"/>
    <w:rsid w:val="008A1D49"/>
    <w:rsid w:val="008A1E2A"/>
    <w:rsid w:val="008A226D"/>
    <w:rsid w:val="008A2449"/>
    <w:rsid w:val="008A2952"/>
    <w:rsid w:val="008A2F9E"/>
    <w:rsid w:val="008A3650"/>
    <w:rsid w:val="008A3DB1"/>
    <w:rsid w:val="008A4497"/>
    <w:rsid w:val="008A5119"/>
    <w:rsid w:val="008A52F1"/>
    <w:rsid w:val="008A5C45"/>
    <w:rsid w:val="008A6C89"/>
    <w:rsid w:val="008A6D70"/>
    <w:rsid w:val="008A7A9D"/>
    <w:rsid w:val="008A7B4A"/>
    <w:rsid w:val="008B10D9"/>
    <w:rsid w:val="008B20AC"/>
    <w:rsid w:val="008B356A"/>
    <w:rsid w:val="008B5A1B"/>
    <w:rsid w:val="008B66DE"/>
    <w:rsid w:val="008C009E"/>
    <w:rsid w:val="008C00B1"/>
    <w:rsid w:val="008C0A05"/>
    <w:rsid w:val="008C0CA6"/>
    <w:rsid w:val="008C0EB0"/>
    <w:rsid w:val="008C116F"/>
    <w:rsid w:val="008C1AAD"/>
    <w:rsid w:val="008C2129"/>
    <w:rsid w:val="008C2264"/>
    <w:rsid w:val="008C24DB"/>
    <w:rsid w:val="008C31EB"/>
    <w:rsid w:val="008C3A86"/>
    <w:rsid w:val="008C4AD7"/>
    <w:rsid w:val="008C6CE4"/>
    <w:rsid w:val="008C6D4E"/>
    <w:rsid w:val="008C753C"/>
    <w:rsid w:val="008D0F38"/>
    <w:rsid w:val="008D1439"/>
    <w:rsid w:val="008D1939"/>
    <w:rsid w:val="008D25F7"/>
    <w:rsid w:val="008D3C80"/>
    <w:rsid w:val="008D5BCD"/>
    <w:rsid w:val="008D6448"/>
    <w:rsid w:val="008D6E6D"/>
    <w:rsid w:val="008D7FE4"/>
    <w:rsid w:val="008E04A4"/>
    <w:rsid w:val="008E208C"/>
    <w:rsid w:val="008E223B"/>
    <w:rsid w:val="008E27D3"/>
    <w:rsid w:val="008E2F28"/>
    <w:rsid w:val="008E363D"/>
    <w:rsid w:val="008E4B2F"/>
    <w:rsid w:val="008E4BB2"/>
    <w:rsid w:val="008E4FD9"/>
    <w:rsid w:val="008E5E09"/>
    <w:rsid w:val="008E6570"/>
    <w:rsid w:val="008E734C"/>
    <w:rsid w:val="008E7CAB"/>
    <w:rsid w:val="008F0F8A"/>
    <w:rsid w:val="008F29B0"/>
    <w:rsid w:val="008F2E61"/>
    <w:rsid w:val="008F4030"/>
    <w:rsid w:val="008F4D4E"/>
    <w:rsid w:val="008F5070"/>
    <w:rsid w:val="008F5631"/>
    <w:rsid w:val="008F573F"/>
    <w:rsid w:val="008F608A"/>
    <w:rsid w:val="008F6E90"/>
    <w:rsid w:val="008F6EE8"/>
    <w:rsid w:val="008F7132"/>
    <w:rsid w:val="008F73BA"/>
    <w:rsid w:val="008F7860"/>
    <w:rsid w:val="009000E1"/>
    <w:rsid w:val="0090089B"/>
    <w:rsid w:val="009011E5"/>
    <w:rsid w:val="009019EC"/>
    <w:rsid w:val="00901C06"/>
    <w:rsid w:val="00901F72"/>
    <w:rsid w:val="00902909"/>
    <w:rsid w:val="00902A0B"/>
    <w:rsid w:val="00902AAF"/>
    <w:rsid w:val="00902CF0"/>
    <w:rsid w:val="00902E2C"/>
    <w:rsid w:val="009030DF"/>
    <w:rsid w:val="00903835"/>
    <w:rsid w:val="00903F0D"/>
    <w:rsid w:val="009042FB"/>
    <w:rsid w:val="00904634"/>
    <w:rsid w:val="0090468D"/>
    <w:rsid w:val="009052E3"/>
    <w:rsid w:val="0090539D"/>
    <w:rsid w:val="00906B4D"/>
    <w:rsid w:val="0090710C"/>
    <w:rsid w:val="00907FE6"/>
    <w:rsid w:val="0091022C"/>
    <w:rsid w:val="00910E5D"/>
    <w:rsid w:val="00911D62"/>
    <w:rsid w:val="00912C73"/>
    <w:rsid w:val="00913939"/>
    <w:rsid w:val="00913D6F"/>
    <w:rsid w:val="009147D4"/>
    <w:rsid w:val="00914894"/>
    <w:rsid w:val="00915CDE"/>
    <w:rsid w:val="00917990"/>
    <w:rsid w:val="00917F8D"/>
    <w:rsid w:val="00920851"/>
    <w:rsid w:val="00920B13"/>
    <w:rsid w:val="00921031"/>
    <w:rsid w:val="00921DDD"/>
    <w:rsid w:val="00921F1D"/>
    <w:rsid w:val="00921F76"/>
    <w:rsid w:val="009226B0"/>
    <w:rsid w:val="009234E7"/>
    <w:rsid w:val="00923D3D"/>
    <w:rsid w:val="009240D8"/>
    <w:rsid w:val="00924BB6"/>
    <w:rsid w:val="00924C73"/>
    <w:rsid w:val="0092657A"/>
    <w:rsid w:val="00926B58"/>
    <w:rsid w:val="00927CB5"/>
    <w:rsid w:val="00927F47"/>
    <w:rsid w:val="009300F5"/>
    <w:rsid w:val="00932F5D"/>
    <w:rsid w:val="00933419"/>
    <w:rsid w:val="0093349D"/>
    <w:rsid w:val="009334B5"/>
    <w:rsid w:val="00934D55"/>
    <w:rsid w:val="00934E2A"/>
    <w:rsid w:val="009351A9"/>
    <w:rsid w:val="0093537A"/>
    <w:rsid w:val="0093568B"/>
    <w:rsid w:val="00935E69"/>
    <w:rsid w:val="00936D51"/>
    <w:rsid w:val="009371B0"/>
    <w:rsid w:val="00937C6B"/>
    <w:rsid w:val="00937E6F"/>
    <w:rsid w:val="00937F0A"/>
    <w:rsid w:val="00937F2D"/>
    <w:rsid w:val="009411EE"/>
    <w:rsid w:val="0094205C"/>
    <w:rsid w:val="00942403"/>
    <w:rsid w:val="00943883"/>
    <w:rsid w:val="009445A6"/>
    <w:rsid w:val="009447D4"/>
    <w:rsid w:val="00944CCD"/>
    <w:rsid w:val="00944D4A"/>
    <w:rsid w:val="009512BF"/>
    <w:rsid w:val="00951717"/>
    <w:rsid w:val="00951F58"/>
    <w:rsid w:val="00952004"/>
    <w:rsid w:val="009528E1"/>
    <w:rsid w:val="00952973"/>
    <w:rsid w:val="0095371A"/>
    <w:rsid w:val="00953CF3"/>
    <w:rsid w:val="0095477F"/>
    <w:rsid w:val="00954A45"/>
    <w:rsid w:val="00954A9B"/>
    <w:rsid w:val="00955732"/>
    <w:rsid w:val="009557E3"/>
    <w:rsid w:val="009558FC"/>
    <w:rsid w:val="0095602F"/>
    <w:rsid w:val="0095603E"/>
    <w:rsid w:val="0095681D"/>
    <w:rsid w:val="0095782A"/>
    <w:rsid w:val="0096053B"/>
    <w:rsid w:val="009613D9"/>
    <w:rsid w:val="00961F53"/>
    <w:rsid w:val="00962A63"/>
    <w:rsid w:val="00962BC7"/>
    <w:rsid w:val="00962D17"/>
    <w:rsid w:val="009633F6"/>
    <w:rsid w:val="009638C2"/>
    <w:rsid w:val="009639C8"/>
    <w:rsid w:val="00963C92"/>
    <w:rsid w:val="009645F0"/>
    <w:rsid w:val="00964D3D"/>
    <w:rsid w:val="00966536"/>
    <w:rsid w:val="0096702E"/>
    <w:rsid w:val="00967A25"/>
    <w:rsid w:val="00967EC6"/>
    <w:rsid w:val="00971642"/>
    <w:rsid w:val="00971A40"/>
    <w:rsid w:val="00971C04"/>
    <w:rsid w:val="00972994"/>
    <w:rsid w:val="009729F7"/>
    <w:rsid w:val="00973011"/>
    <w:rsid w:val="00973E0A"/>
    <w:rsid w:val="00973FFF"/>
    <w:rsid w:val="00974BB1"/>
    <w:rsid w:val="00974CF0"/>
    <w:rsid w:val="0097541E"/>
    <w:rsid w:val="00975436"/>
    <w:rsid w:val="009762F1"/>
    <w:rsid w:val="00976925"/>
    <w:rsid w:val="00976C78"/>
    <w:rsid w:val="00976D4C"/>
    <w:rsid w:val="009771C9"/>
    <w:rsid w:val="009811DC"/>
    <w:rsid w:val="009812C1"/>
    <w:rsid w:val="009816A8"/>
    <w:rsid w:val="00981C6C"/>
    <w:rsid w:val="00982422"/>
    <w:rsid w:val="00982BB2"/>
    <w:rsid w:val="00983931"/>
    <w:rsid w:val="009842C3"/>
    <w:rsid w:val="009842F1"/>
    <w:rsid w:val="00984D59"/>
    <w:rsid w:val="009861B8"/>
    <w:rsid w:val="00986882"/>
    <w:rsid w:val="009872C4"/>
    <w:rsid w:val="00990CB7"/>
    <w:rsid w:val="009920A2"/>
    <w:rsid w:val="00992314"/>
    <w:rsid w:val="00992B24"/>
    <w:rsid w:val="009933C9"/>
    <w:rsid w:val="0099348C"/>
    <w:rsid w:val="00993B29"/>
    <w:rsid w:val="00993DD8"/>
    <w:rsid w:val="00993F9A"/>
    <w:rsid w:val="0099423F"/>
    <w:rsid w:val="00994BC2"/>
    <w:rsid w:val="00994CF0"/>
    <w:rsid w:val="00994EFF"/>
    <w:rsid w:val="00995235"/>
    <w:rsid w:val="00997368"/>
    <w:rsid w:val="00997E42"/>
    <w:rsid w:val="009A040B"/>
    <w:rsid w:val="009A0F7F"/>
    <w:rsid w:val="009A0F88"/>
    <w:rsid w:val="009A15D8"/>
    <w:rsid w:val="009A16C1"/>
    <w:rsid w:val="009A2015"/>
    <w:rsid w:val="009A21FE"/>
    <w:rsid w:val="009A33E6"/>
    <w:rsid w:val="009A3C95"/>
    <w:rsid w:val="009A48AC"/>
    <w:rsid w:val="009A51B6"/>
    <w:rsid w:val="009A530C"/>
    <w:rsid w:val="009A568A"/>
    <w:rsid w:val="009A57F3"/>
    <w:rsid w:val="009A6895"/>
    <w:rsid w:val="009A6B07"/>
    <w:rsid w:val="009A6C1A"/>
    <w:rsid w:val="009A7381"/>
    <w:rsid w:val="009A760F"/>
    <w:rsid w:val="009A783B"/>
    <w:rsid w:val="009B181D"/>
    <w:rsid w:val="009B1CF0"/>
    <w:rsid w:val="009B24E7"/>
    <w:rsid w:val="009B3BC1"/>
    <w:rsid w:val="009B491D"/>
    <w:rsid w:val="009B636E"/>
    <w:rsid w:val="009B7D5F"/>
    <w:rsid w:val="009C0525"/>
    <w:rsid w:val="009C0E82"/>
    <w:rsid w:val="009C1C0D"/>
    <w:rsid w:val="009C1ED9"/>
    <w:rsid w:val="009C2197"/>
    <w:rsid w:val="009C22D1"/>
    <w:rsid w:val="009C2847"/>
    <w:rsid w:val="009C291F"/>
    <w:rsid w:val="009C2F95"/>
    <w:rsid w:val="009C33BC"/>
    <w:rsid w:val="009C381C"/>
    <w:rsid w:val="009C3B67"/>
    <w:rsid w:val="009C4B43"/>
    <w:rsid w:val="009C4D0B"/>
    <w:rsid w:val="009C5283"/>
    <w:rsid w:val="009C570F"/>
    <w:rsid w:val="009C62E1"/>
    <w:rsid w:val="009C65E5"/>
    <w:rsid w:val="009C7C81"/>
    <w:rsid w:val="009D000D"/>
    <w:rsid w:val="009D1024"/>
    <w:rsid w:val="009D162D"/>
    <w:rsid w:val="009D1758"/>
    <w:rsid w:val="009D1835"/>
    <w:rsid w:val="009D1C39"/>
    <w:rsid w:val="009D21F7"/>
    <w:rsid w:val="009D3134"/>
    <w:rsid w:val="009D4BEB"/>
    <w:rsid w:val="009D4C74"/>
    <w:rsid w:val="009D4F69"/>
    <w:rsid w:val="009D559A"/>
    <w:rsid w:val="009D5EDC"/>
    <w:rsid w:val="009D6362"/>
    <w:rsid w:val="009D76B5"/>
    <w:rsid w:val="009E019A"/>
    <w:rsid w:val="009E160A"/>
    <w:rsid w:val="009E1D97"/>
    <w:rsid w:val="009E2D20"/>
    <w:rsid w:val="009E6977"/>
    <w:rsid w:val="009E6C27"/>
    <w:rsid w:val="009E6E0B"/>
    <w:rsid w:val="009E7EA5"/>
    <w:rsid w:val="009F0058"/>
    <w:rsid w:val="009F011D"/>
    <w:rsid w:val="009F079F"/>
    <w:rsid w:val="009F08D3"/>
    <w:rsid w:val="009F1CA2"/>
    <w:rsid w:val="009F2669"/>
    <w:rsid w:val="009F28B9"/>
    <w:rsid w:val="009F30F1"/>
    <w:rsid w:val="009F43D3"/>
    <w:rsid w:val="009F4E2C"/>
    <w:rsid w:val="009F5D3A"/>
    <w:rsid w:val="009F60B6"/>
    <w:rsid w:val="009F633A"/>
    <w:rsid w:val="009F6626"/>
    <w:rsid w:val="009F68A7"/>
    <w:rsid w:val="009F7E82"/>
    <w:rsid w:val="00A00926"/>
    <w:rsid w:val="00A00CCE"/>
    <w:rsid w:val="00A00F80"/>
    <w:rsid w:val="00A0138D"/>
    <w:rsid w:val="00A023BA"/>
    <w:rsid w:val="00A0248C"/>
    <w:rsid w:val="00A025D4"/>
    <w:rsid w:val="00A02B43"/>
    <w:rsid w:val="00A02BA6"/>
    <w:rsid w:val="00A04323"/>
    <w:rsid w:val="00A04F23"/>
    <w:rsid w:val="00A053B5"/>
    <w:rsid w:val="00A069C1"/>
    <w:rsid w:val="00A07371"/>
    <w:rsid w:val="00A10607"/>
    <w:rsid w:val="00A11AAE"/>
    <w:rsid w:val="00A11BB4"/>
    <w:rsid w:val="00A121C4"/>
    <w:rsid w:val="00A14AC5"/>
    <w:rsid w:val="00A14B79"/>
    <w:rsid w:val="00A15484"/>
    <w:rsid w:val="00A16F75"/>
    <w:rsid w:val="00A172B9"/>
    <w:rsid w:val="00A17A89"/>
    <w:rsid w:val="00A2126A"/>
    <w:rsid w:val="00A21FDC"/>
    <w:rsid w:val="00A223B1"/>
    <w:rsid w:val="00A22CF0"/>
    <w:rsid w:val="00A2396C"/>
    <w:rsid w:val="00A23EB0"/>
    <w:rsid w:val="00A24F79"/>
    <w:rsid w:val="00A25116"/>
    <w:rsid w:val="00A254C4"/>
    <w:rsid w:val="00A26548"/>
    <w:rsid w:val="00A26C3F"/>
    <w:rsid w:val="00A273E1"/>
    <w:rsid w:val="00A27498"/>
    <w:rsid w:val="00A274D3"/>
    <w:rsid w:val="00A2769F"/>
    <w:rsid w:val="00A27E03"/>
    <w:rsid w:val="00A308CA"/>
    <w:rsid w:val="00A30A05"/>
    <w:rsid w:val="00A31033"/>
    <w:rsid w:val="00A311EB"/>
    <w:rsid w:val="00A31C50"/>
    <w:rsid w:val="00A3347D"/>
    <w:rsid w:val="00A33FA2"/>
    <w:rsid w:val="00A340CC"/>
    <w:rsid w:val="00A349B5"/>
    <w:rsid w:val="00A3640C"/>
    <w:rsid w:val="00A36501"/>
    <w:rsid w:val="00A367E8"/>
    <w:rsid w:val="00A3693D"/>
    <w:rsid w:val="00A37DE5"/>
    <w:rsid w:val="00A40291"/>
    <w:rsid w:val="00A41938"/>
    <w:rsid w:val="00A41D5B"/>
    <w:rsid w:val="00A42CEC"/>
    <w:rsid w:val="00A433E8"/>
    <w:rsid w:val="00A438BD"/>
    <w:rsid w:val="00A43ABF"/>
    <w:rsid w:val="00A43ACE"/>
    <w:rsid w:val="00A4425F"/>
    <w:rsid w:val="00A448F5"/>
    <w:rsid w:val="00A44AC4"/>
    <w:rsid w:val="00A45375"/>
    <w:rsid w:val="00A456D0"/>
    <w:rsid w:val="00A4589F"/>
    <w:rsid w:val="00A45C3E"/>
    <w:rsid w:val="00A460BA"/>
    <w:rsid w:val="00A4672F"/>
    <w:rsid w:val="00A469FC"/>
    <w:rsid w:val="00A47A86"/>
    <w:rsid w:val="00A505D7"/>
    <w:rsid w:val="00A51393"/>
    <w:rsid w:val="00A5184C"/>
    <w:rsid w:val="00A518A2"/>
    <w:rsid w:val="00A51E14"/>
    <w:rsid w:val="00A51FBE"/>
    <w:rsid w:val="00A52480"/>
    <w:rsid w:val="00A524FE"/>
    <w:rsid w:val="00A531EF"/>
    <w:rsid w:val="00A536C3"/>
    <w:rsid w:val="00A53A4E"/>
    <w:rsid w:val="00A542FF"/>
    <w:rsid w:val="00A544C9"/>
    <w:rsid w:val="00A54583"/>
    <w:rsid w:val="00A54749"/>
    <w:rsid w:val="00A55227"/>
    <w:rsid w:val="00A55501"/>
    <w:rsid w:val="00A55CA8"/>
    <w:rsid w:val="00A56040"/>
    <w:rsid w:val="00A57421"/>
    <w:rsid w:val="00A6070D"/>
    <w:rsid w:val="00A60F30"/>
    <w:rsid w:val="00A6159E"/>
    <w:rsid w:val="00A6355A"/>
    <w:rsid w:val="00A64123"/>
    <w:rsid w:val="00A64288"/>
    <w:rsid w:val="00A65265"/>
    <w:rsid w:val="00A6587F"/>
    <w:rsid w:val="00A659B2"/>
    <w:rsid w:val="00A65A6D"/>
    <w:rsid w:val="00A66070"/>
    <w:rsid w:val="00A668CB"/>
    <w:rsid w:val="00A674DD"/>
    <w:rsid w:val="00A67778"/>
    <w:rsid w:val="00A704C1"/>
    <w:rsid w:val="00A70A1C"/>
    <w:rsid w:val="00A71410"/>
    <w:rsid w:val="00A72832"/>
    <w:rsid w:val="00A7360D"/>
    <w:rsid w:val="00A73A01"/>
    <w:rsid w:val="00A73A78"/>
    <w:rsid w:val="00A73A98"/>
    <w:rsid w:val="00A744C1"/>
    <w:rsid w:val="00A74546"/>
    <w:rsid w:val="00A748AB"/>
    <w:rsid w:val="00A74E3A"/>
    <w:rsid w:val="00A76122"/>
    <w:rsid w:val="00A76FE5"/>
    <w:rsid w:val="00A771E6"/>
    <w:rsid w:val="00A77AFA"/>
    <w:rsid w:val="00A77B0B"/>
    <w:rsid w:val="00A80CA1"/>
    <w:rsid w:val="00A80F49"/>
    <w:rsid w:val="00A80FC0"/>
    <w:rsid w:val="00A81540"/>
    <w:rsid w:val="00A81D67"/>
    <w:rsid w:val="00A81EA0"/>
    <w:rsid w:val="00A824E3"/>
    <w:rsid w:val="00A829E8"/>
    <w:rsid w:val="00A82E12"/>
    <w:rsid w:val="00A831B2"/>
    <w:rsid w:val="00A84366"/>
    <w:rsid w:val="00A84AEA"/>
    <w:rsid w:val="00A85DDA"/>
    <w:rsid w:val="00A86138"/>
    <w:rsid w:val="00A86210"/>
    <w:rsid w:val="00A86378"/>
    <w:rsid w:val="00A86A8B"/>
    <w:rsid w:val="00A86EDC"/>
    <w:rsid w:val="00A87B52"/>
    <w:rsid w:val="00A87BA9"/>
    <w:rsid w:val="00A918FB"/>
    <w:rsid w:val="00A924DE"/>
    <w:rsid w:val="00A92A48"/>
    <w:rsid w:val="00A9328C"/>
    <w:rsid w:val="00A94043"/>
    <w:rsid w:val="00A94100"/>
    <w:rsid w:val="00A942EE"/>
    <w:rsid w:val="00A94B9A"/>
    <w:rsid w:val="00A94D55"/>
    <w:rsid w:val="00A957EE"/>
    <w:rsid w:val="00A95EB3"/>
    <w:rsid w:val="00A9646F"/>
    <w:rsid w:val="00A97DCA"/>
    <w:rsid w:val="00A97F4E"/>
    <w:rsid w:val="00AA14AB"/>
    <w:rsid w:val="00AA15F7"/>
    <w:rsid w:val="00AA1DE4"/>
    <w:rsid w:val="00AA2810"/>
    <w:rsid w:val="00AA2AA9"/>
    <w:rsid w:val="00AA2C37"/>
    <w:rsid w:val="00AA46B3"/>
    <w:rsid w:val="00AA51F2"/>
    <w:rsid w:val="00AA5745"/>
    <w:rsid w:val="00AA606D"/>
    <w:rsid w:val="00AA69A6"/>
    <w:rsid w:val="00AA738C"/>
    <w:rsid w:val="00AA7F5E"/>
    <w:rsid w:val="00AB0F23"/>
    <w:rsid w:val="00AB12EF"/>
    <w:rsid w:val="00AB1486"/>
    <w:rsid w:val="00AB1D9A"/>
    <w:rsid w:val="00AB2B32"/>
    <w:rsid w:val="00AB4C40"/>
    <w:rsid w:val="00AB4C7F"/>
    <w:rsid w:val="00AB4CD7"/>
    <w:rsid w:val="00AB5507"/>
    <w:rsid w:val="00AB6486"/>
    <w:rsid w:val="00AB6CB7"/>
    <w:rsid w:val="00AB6D3A"/>
    <w:rsid w:val="00AB7139"/>
    <w:rsid w:val="00AB7649"/>
    <w:rsid w:val="00AB781C"/>
    <w:rsid w:val="00AC1987"/>
    <w:rsid w:val="00AC3105"/>
    <w:rsid w:val="00AC3F71"/>
    <w:rsid w:val="00AC416D"/>
    <w:rsid w:val="00AC552F"/>
    <w:rsid w:val="00AC6309"/>
    <w:rsid w:val="00AC6605"/>
    <w:rsid w:val="00AC69D7"/>
    <w:rsid w:val="00AC6C0D"/>
    <w:rsid w:val="00AD17D0"/>
    <w:rsid w:val="00AD1AFC"/>
    <w:rsid w:val="00AD23AA"/>
    <w:rsid w:val="00AD2C9B"/>
    <w:rsid w:val="00AD3B13"/>
    <w:rsid w:val="00AD46D7"/>
    <w:rsid w:val="00AD4E61"/>
    <w:rsid w:val="00AD4EA9"/>
    <w:rsid w:val="00AD4FD6"/>
    <w:rsid w:val="00AD5DF1"/>
    <w:rsid w:val="00AE03EB"/>
    <w:rsid w:val="00AE04BB"/>
    <w:rsid w:val="00AE15E9"/>
    <w:rsid w:val="00AE193E"/>
    <w:rsid w:val="00AE1AD8"/>
    <w:rsid w:val="00AE1B2B"/>
    <w:rsid w:val="00AE1C13"/>
    <w:rsid w:val="00AE2467"/>
    <w:rsid w:val="00AE2510"/>
    <w:rsid w:val="00AE36F1"/>
    <w:rsid w:val="00AE38FA"/>
    <w:rsid w:val="00AE3EE1"/>
    <w:rsid w:val="00AE3F59"/>
    <w:rsid w:val="00AE44B4"/>
    <w:rsid w:val="00AE4BB3"/>
    <w:rsid w:val="00AE52E4"/>
    <w:rsid w:val="00AE6297"/>
    <w:rsid w:val="00AE6302"/>
    <w:rsid w:val="00AE6449"/>
    <w:rsid w:val="00AE6613"/>
    <w:rsid w:val="00AE79AC"/>
    <w:rsid w:val="00AF09D4"/>
    <w:rsid w:val="00AF0D6E"/>
    <w:rsid w:val="00AF0E1D"/>
    <w:rsid w:val="00AF2E26"/>
    <w:rsid w:val="00AF3444"/>
    <w:rsid w:val="00AF4AA9"/>
    <w:rsid w:val="00AF581C"/>
    <w:rsid w:val="00AF66B8"/>
    <w:rsid w:val="00AF6A88"/>
    <w:rsid w:val="00AF73A1"/>
    <w:rsid w:val="00AF7DA4"/>
    <w:rsid w:val="00B018F2"/>
    <w:rsid w:val="00B02CEE"/>
    <w:rsid w:val="00B02DF7"/>
    <w:rsid w:val="00B02EC6"/>
    <w:rsid w:val="00B038B5"/>
    <w:rsid w:val="00B03B80"/>
    <w:rsid w:val="00B0455A"/>
    <w:rsid w:val="00B04FC3"/>
    <w:rsid w:val="00B0514F"/>
    <w:rsid w:val="00B053E1"/>
    <w:rsid w:val="00B0588C"/>
    <w:rsid w:val="00B05A3C"/>
    <w:rsid w:val="00B07A4E"/>
    <w:rsid w:val="00B07D51"/>
    <w:rsid w:val="00B107BC"/>
    <w:rsid w:val="00B114B5"/>
    <w:rsid w:val="00B12710"/>
    <w:rsid w:val="00B128BF"/>
    <w:rsid w:val="00B12D24"/>
    <w:rsid w:val="00B13339"/>
    <w:rsid w:val="00B13F6C"/>
    <w:rsid w:val="00B1403A"/>
    <w:rsid w:val="00B141A7"/>
    <w:rsid w:val="00B157F5"/>
    <w:rsid w:val="00B1587D"/>
    <w:rsid w:val="00B1617D"/>
    <w:rsid w:val="00B1784A"/>
    <w:rsid w:val="00B21149"/>
    <w:rsid w:val="00B21A5A"/>
    <w:rsid w:val="00B21B58"/>
    <w:rsid w:val="00B228DC"/>
    <w:rsid w:val="00B230E4"/>
    <w:rsid w:val="00B23961"/>
    <w:rsid w:val="00B23C50"/>
    <w:rsid w:val="00B2417A"/>
    <w:rsid w:val="00B24404"/>
    <w:rsid w:val="00B2440E"/>
    <w:rsid w:val="00B247A9"/>
    <w:rsid w:val="00B2513D"/>
    <w:rsid w:val="00B2560E"/>
    <w:rsid w:val="00B25C2F"/>
    <w:rsid w:val="00B26362"/>
    <w:rsid w:val="00B265C3"/>
    <w:rsid w:val="00B2773A"/>
    <w:rsid w:val="00B300ED"/>
    <w:rsid w:val="00B30801"/>
    <w:rsid w:val="00B30E02"/>
    <w:rsid w:val="00B318C0"/>
    <w:rsid w:val="00B318D7"/>
    <w:rsid w:val="00B32455"/>
    <w:rsid w:val="00B32AC7"/>
    <w:rsid w:val="00B3332B"/>
    <w:rsid w:val="00B34364"/>
    <w:rsid w:val="00B348B3"/>
    <w:rsid w:val="00B34D9C"/>
    <w:rsid w:val="00B34E2D"/>
    <w:rsid w:val="00B34EB2"/>
    <w:rsid w:val="00B3647B"/>
    <w:rsid w:val="00B37149"/>
    <w:rsid w:val="00B37783"/>
    <w:rsid w:val="00B4231C"/>
    <w:rsid w:val="00B42979"/>
    <w:rsid w:val="00B42BCF"/>
    <w:rsid w:val="00B4352D"/>
    <w:rsid w:val="00B43D6C"/>
    <w:rsid w:val="00B43F28"/>
    <w:rsid w:val="00B43F2C"/>
    <w:rsid w:val="00B44F31"/>
    <w:rsid w:val="00B4561B"/>
    <w:rsid w:val="00B45BF4"/>
    <w:rsid w:val="00B45DD6"/>
    <w:rsid w:val="00B46B23"/>
    <w:rsid w:val="00B47530"/>
    <w:rsid w:val="00B47595"/>
    <w:rsid w:val="00B4778E"/>
    <w:rsid w:val="00B47FAE"/>
    <w:rsid w:val="00B5022D"/>
    <w:rsid w:val="00B50727"/>
    <w:rsid w:val="00B51D3B"/>
    <w:rsid w:val="00B51EE8"/>
    <w:rsid w:val="00B52742"/>
    <w:rsid w:val="00B52BCC"/>
    <w:rsid w:val="00B530C9"/>
    <w:rsid w:val="00B53730"/>
    <w:rsid w:val="00B54151"/>
    <w:rsid w:val="00B5503D"/>
    <w:rsid w:val="00B55537"/>
    <w:rsid w:val="00B55910"/>
    <w:rsid w:val="00B5630C"/>
    <w:rsid w:val="00B56973"/>
    <w:rsid w:val="00B56A63"/>
    <w:rsid w:val="00B56BBD"/>
    <w:rsid w:val="00B60066"/>
    <w:rsid w:val="00B602B2"/>
    <w:rsid w:val="00B60FDE"/>
    <w:rsid w:val="00B61306"/>
    <w:rsid w:val="00B615DF"/>
    <w:rsid w:val="00B61A10"/>
    <w:rsid w:val="00B627F4"/>
    <w:rsid w:val="00B62948"/>
    <w:rsid w:val="00B630BE"/>
    <w:rsid w:val="00B63665"/>
    <w:rsid w:val="00B63758"/>
    <w:rsid w:val="00B64A5B"/>
    <w:rsid w:val="00B6599E"/>
    <w:rsid w:val="00B675F6"/>
    <w:rsid w:val="00B67EE3"/>
    <w:rsid w:val="00B70121"/>
    <w:rsid w:val="00B70915"/>
    <w:rsid w:val="00B70C66"/>
    <w:rsid w:val="00B71124"/>
    <w:rsid w:val="00B711C1"/>
    <w:rsid w:val="00B715CB"/>
    <w:rsid w:val="00B71BAD"/>
    <w:rsid w:val="00B72257"/>
    <w:rsid w:val="00B7228B"/>
    <w:rsid w:val="00B72B96"/>
    <w:rsid w:val="00B72D77"/>
    <w:rsid w:val="00B737E9"/>
    <w:rsid w:val="00B73B86"/>
    <w:rsid w:val="00B74A36"/>
    <w:rsid w:val="00B75555"/>
    <w:rsid w:val="00B75618"/>
    <w:rsid w:val="00B7605B"/>
    <w:rsid w:val="00B76A80"/>
    <w:rsid w:val="00B76F31"/>
    <w:rsid w:val="00B778BF"/>
    <w:rsid w:val="00B811D1"/>
    <w:rsid w:val="00B8137A"/>
    <w:rsid w:val="00B8150B"/>
    <w:rsid w:val="00B81EAF"/>
    <w:rsid w:val="00B81F1B"/>
    <w:rsid w:val="00B834E7"/>
    <w:rsid w:val="00B835FD"/>
    <w:rsid w:val="00B838F8"/>
    <w:rsid w:val="00B83DFA"/>
    <w:rsid w:val="00B84B77"/>
    <w:rsid w:val="00B84F0A"/>
    <w:rsid w:val="00B86A14"/>
    <w:rsid w:val="00B86D31"/>
    <w:rsid w:val="00B8786C"/>
    <w:rsid w:val="00B87CFD"/>
    <w:rsid w:val="00B906CE"/>
    <w:rsid w:val="00B9227B"/>
    <w:rsid w:val="00B92A8E"/>
    <w:rsid w:val="00B92E90"/>
    <w:rsid w:val="00B93720"/>
    <w:rsid w:val="00B93734"/>
    <w:rsid w:val="00B93E80"/>
    <w:rsid w:val="00B94C97"/>
    <w:rsid w:val="00B953EB"/>
    <w:rsid w:val="00B95B28"/>
    <w:rsid w:val="00B97CBD"/>
    <w:rsid w:val="00B97FC4"/>
    <w:rsid w:val="00BA0064"/>
    <w:rsid w:val="00BA0A62"/>
    <w:rsid w:val="00BA0CC6"/>
    <w:rsid w:val="00BA11A0"/>
    <w:rsid w:val="00BA2EB9"/>
    <w:rsid w:val="00BA334B"/>
    <w:rsid w:val="00BA6173"/>
    <w:rsid w:val="00BA6248"/>
    <w:rsid w:val="00BA645D"/>
    <w:rsid w:val="00BA69A4"/>
    <w:rsid w:val="00BA70D5"/>
    <w:rsid w:val="00BB2269"/>
    <w:rsid w:val="00BB277D"/>
    <w:rsid w:val="00BB3559"/>
    <w:rsid w:val="00BB427E"/>
    <w:rsid w:val="00BB4481"/>
    <w:rsid w:val="00BB5828"/>
    <w:rsid w:val="00BB6168"/>
    <w:rsid w:val="00BB61A6"/>
    <w:rsid w:val="00BB6805"/>
    <w:rsid w:val="00BB7050"/>
    <w:rsid w:val="00BB7919"/>
    <w:rsid w:val="00BB7A4C"/>
    <w:rsid w:val="00BB7FD6"/>
    <w:rsid w:val="00BC09F9"/>
    <w:rsid w:val="00BC0B4C"/>
    <w:rsid w:val="00BC0B94"/>
    <w:rsid w:val="00BC482B"/>
    <w:rsid w:val="00BC55F4"/>
    <w:rsid w:val="00BC6160"/>
    <w:rsid w:val="00BC79A0"/>
    <w:rsid w:val="00BC7C0A"/>
    <w:rsid w:val="00BD0E05"/>
    <w:rsid w:val="00BD124D"/>
    <w:rsid w:val="00BD152A"/>
    <w:rsid w:val="00BD18E7"/>
    <w:rsid w:val="00BD2D89"/>
    <w:rsid w:val="00BD40F2"/>
    <w:rsid w:val="00BD581C"/>
    <w:rsid w:val="00BD5ACD"/>
    <w:rsid w:val="00BD5C3B"/>
    <w:rsid w:val="00BD696A"/>
    <w:rsid w:val="00BD7BD7"/>
    <w:rsid w:val="00BE0126"/>
    <w:rsid w:val="00BE100E"/>
    <w:rsid w:val="00BE1696"/>
    <w:rsid w:val="00BE178B"/>
    <w:rsid w:val="00BE18DE"/>
    <w:rsid w:val="00BE3894"/>
    <w:rsid w:val="00BE3A40"/>
    <w:rsid w:val="00BE4230"/>
    <w:rsid w:val="00BE4829"/>
    <w:rsid w:val="00BE4A88"/>
    <w:rsid w:val="00BE528D"/>
    <w:rsid w:val="00BE58E0"/>
    <w:rsid w:val="00BE65B9"/>
    <w:rsid w:val="00BE6621"/>
    <w:rsid w:val="00BE7618"/>
    <w:rsid w:val="00BF0530"/>
    <w:rsid w:val="00BF083C"/>
    <w:rsid w:val="00BF08C9"/>
    <w:rsid w:val="00BF0BE0"/>
    <w:rsid w:val="00BF1B18"/>
    <w:rsid w:val="00BF29A1"/>
    <w:rsid w:val="00BF2A58"/>
    <w:rsid w:val="00BF2BBD"/>
    <w:rsid w:val="00BF2CA4"/>
    <w:rsid w:val="00BF2D9F"/>
    <w:rsid w:val="00BF31D6"/>
    <w:rsid w:val="00BF3970"/>
    <w:rsid w:val="00BF41B3"/>
    <w:rsid w:val="00BF4503"/>
    <w:rsid w:val="00BF47D2"/>
    <w:rsid w:val="00BF47D3"/>
    <w:rsid w:val="00BF5A2A"/>
    <w:rsid w:val="00BF5DAB"/>
    <w:rsid w:val="00BF60C9"/>
    <w:rsid w:val="00BF74CC"/>
    <w:rsid w:val="00BF79EC"/>
    <w:rsid w:val="00C002C8"/>
    <w:rsid w:val="00C003F7"/>
    <w:rsid w:val="00C00AAE"/>
    <w:rsid w:val="00C00BB1"/>
    <w:rsid w:val="00C0194F"/>
    <w:rsid w:val="00C0209E"/>
    <w:rsid w:val="00C043AC"/>
    <w:rsid w:val="00C04751"/>
    <w:rsid w:val="00C04F10"/>
    <w:rsid w:val="00C050DB"/>
    <w:rsid w:val="00C05976"/>
    <w:rsid w:val="00C05EF2"/>
    <w:rsid w:val="00C06CB3"/>
    <w:rsid w:val="00C071E8"/>
    <w:rsid w:val="00C07256"/>
    <w:rsid w:val="00C07356"/>
    <w:rsid w:val="00C07524"/>
    <w:rsid w:val="00C10738"/>
    <w:rsid w:val="00C1141C"/>
    <w:rsid w:val="00C1177C"/>
    <w:rsid w:val="00C133F9"/>
    <w:rsid w:val="00C13BDE"/>
    <w:rsid w:val="00C14498"/>
    <w:rsid w:val="00C14864"/>
    <w:rsid w:val="00C153B4"/>
    <w:rsid w:val="00C1613B"/>
    <w:rsid w:val="00C171A5"/>
    <w:rsid w:val="00C205D4"/>
    <w:rsid w:val="00C21E99"/>
    <w:rsid w:val="00C22AB8"/>
    <w:rsid w:val="00C22BFC"/>
    <w:rsid w:val="00C25077"/>
    <w:rsid w:val="00C2566A"/>
    <w:rsid w:val="00C26AE7"/>
    <w:rsid w:val="00C274DB"/>
    <w:rsid w:val="00C2750D"/>
    <w:rsid w:val="00C30A05"/>
    <w:rsid w:val="00C320BE"/>
    <w:rsid w:val="00C32D09"/>
    <w:rsid w:val="00C335ED"/>
    <w:rsid w:val="00C338B8"/>
    <w:rsid w:val="00C33CFD"/>
    <w:rsid w:val="00C3444F"/>
    <w:rsid w:val="00C3446D"/>
    <w:rsid w:val="00C34C6F"/>
    <w:rsid w:val="00C34CAF"/>
    <w:rsid w:val="00C35FE1"/>
    <w:rsid w:val="00C37953"/>
    <w:rsid w:val="00C37CFC"/>
    <w:rsid w:val="00C40C95"/>
    <w:rsid w:val="00C40FC8"/>
    <w:rsid w:val="00C41431"/>
    <w:rsid w:val="00C41F39"/>
    <w:rsid w:val="00C42227"/>
    <w:rsid w:val="00C427D3"/>
    <w:rsid w:val="00C4360B"/>
    <w:rsid w:val="00C43704"/>
    <w:rsid w:val="00C43E92"/>
    <w:rsid w:val="00C44192"/>
    <w:rsid w:val="00C4445F"/>
    <w:rsid w:val="00C448FA"/>
    <w:rsid w:val="00C453C4"/>
    <w:rsid w:val="00C45621"/>
    <w:rsid w:val="00C45EDC"/>
    <w:rsid w:val="00C466E5"/>
    <w:rsid w:val="00C46BF0"/>
    <w:rsid w:val="00C46C1D"/>
    <w:rsid w:val="00C47615"/>
    <w:rsid w:val="00C50718"/>
    <w:rsid w:val="00C50B2B"/>
    <w:rsid w:val="00C511D2"/>
    <w:rsid w:val="00C511EE"/>
    <w:rsid w:val="00C51848"/>
    <w:rsid w:val="00C51ED5"/>
    <w:rsid w:val="00C52015"/>
    <w:rsid w:val="00C52464"/>
    <w:rsid w:val="00C529D6"/>
    <w:rsid w:val="00C53259"/>
    <w:rsid w:val="00C53D0B"/>
    <w:rsid w:val="00C54104"/>
    <w:rsid w:val="00C54E9F"/>
    <w:rsid w:val="00C568A8"/>
    <w:rsid w:val="00C61655"/>
    <w:rsid w:val="00C61EC9"/>
    <w:rsid w:val="00C6200D"/>
    <w:rsid w:val="00C6309B"/>
    <w:rsid w:val="00C63980"/>
    <w:rsid w:val="00C64599"/>
    <w:rsid w:val="00C64BAA"/>
    <w:rsid w:val="00C6534A"/>
    <w:rsid w:val="00C65444"/>
    <w:rsid w:val="00C6583A"/>
    <w:rsid w:val="00C662BC"/>
    <w:rsid w:val="00C6695E"/>
    <w:rsid w:val="00C66BB1"/>
    <w:rsid w:val="00C66DA1"/>
    <w:rsid w:val="00C6704B"/>
    <w:rsid w:val="00C6759D"/>
    <w:rsid w:val="00C679F0"/>
    <w:rsid w:val="00C67A37"/>
    <w:rsid w:val="00C70BB1"/>
    <w:rsid w:val="00C71C94"/>
    <w:rsid w:val="00C72E18"/>
    <w:rsid w:val="00C72EA9"/>
    <w:rsid w:val="00C73888"/>
    <w:rsid w:val="00C743B7"/>
    <w:rsid w:val="00C758E1"/>
    <w:rsid w:val="00C75C2E"/>
    <w:rsid w:val="00C75D7D"/>
    <w:rsid w:val="00C75D83"/>
    <w:rsid w:val="00C75E9D"/>
    <w:rsid w:val="00C765C9"/>
    <w:rsid w:val="00C7694F"/>
    <w:rsid w:val="00C77082"/>
    <w:rsid w:val="00C77485"/>
    <w:rsid w:val="00C77D87"/>
    <w:rsid w:val="00C77EB4"/>
    <w:rsid w:val="00C814D1"/>
    <w:rsid w:val="00C818AE"/>
    <w:rsid w:val="00C81A1B"/>
    <w:rsid w:val="00C81DE0"/>
    <w:rsid w:val="00C82D90"/>
    <w:rsid w:val="00C840D5"/>
    <w:rsid w:val="00C8442D"/>
    <w:rsid w:val="00C84C4A"/>
    <w:rsid w:val="00C87E4D"/>
    <w:rsid w:val="00C90EAA"/>
    <w:rsid w:val="00C91F1D"/>
    <w:rsid w:val="00C9253A"/>
    <w:rsid w:val="00C92601"/>
    <w:rsid w:val="00C936FE"/>
    <w:rsid w:val="00C93D00"/>
    <w:rsid w:val="00C940AB"/>
    <w:rsid w:val="00C94144"/>
    <w:rsid w:val="00C94190"/>
    <w:rsid w:val="00C948DA"/>
    <w:rsid w:val="00C94A01"/>
    <w:rsid w:val="00C94F5D"/>
    <w:rsid w:val="00C95114"/>
    <w:rsid w:val="00C951B7"/>
    <w:rsid w:val="00C95C80"/>
    <w:rsid w:val="00C965A9"/>
    <w:rsid w:val="00C96BB1"/>
    <w:rsid w:val="00CA0D9B"/>
    <w:rsid w:val="00CA1A79"/>
    <w:rsid w:val="00CA2B86"/>
    <w:rsid w:val="00CA2CEC"/>
    <w:rsid w:val="00CA2D37"/>
    <w:rsid w:val="00CA31B1"/>
    <w:rsid w:val="00CA3D5C"/>
    <w:rsid w:val="00CA3F2F"/>
    <w:rsid w:val="00CA43B3"/>
    <w:rsid w:val="00CA4D19"/>
    <w:rsid w:val="00CA4EE4"/>
    <w:rsid w:val="00CA4EF9"/>
    <w:rsid w:val="00CA53F4"/>
    <w:rsid w:val="00CA5C04"/>
    <w:rsid w:val="00CA642D"/>
    <w:rsid w:val="00CA728F"/>
    <w:rsid w:val="00CA7E6B"/>
    <w:rsid w:val="00CA7F39"/>
    <w:rsid w:val="00CA7FDD"/>
    <w:rsid w:val="00CB0008"/>
    <w:rsid w:val="00CB01C5"/>
    <w:rsid w:val="00CB029F"/>
    <w:rsid w:val="00CB069A"/>
    <w:rsid w:val="00CB226E"/>
    <w:rsid w:val="00CB37C9"/>
    <w:rsid w:val="00CB3F4F"/>
    <w:rsid w:val="00CB545C"/>
    <w:rsid w:val="00CB5831"/>
    <w:rsid w:val="00CB5DB7"/>
    <w:rsid w:val="00CB6214"/>
    <w:rsid w:val="00CB63AA"/>
    <w:rsid w:val="00CB6CA8"/>
    <w:rsid w:val="00CB6D6F"/>
    <w:rsid w:val="00CB721D"/>
    <w:rsid w:val="00CB73F3"/>
    <w:rsid w:val="00CB79EA"/>
    <w:rsid w:val="00CC0693"/>
    <w:rsid w:val="00CC0D32"/>
    <w:rsid w:val="00CC13DA"/>
    <w:rsid w:val="00CC19AC"/>
    <w:rsid w:val="00CC23E5"/>
    <w:rsid w:val="00CC42AC"/>
    <w:rsid w:val="00CC43FC"/>
    <w:rsid w:val="00CC4D33"/>
    <w:rsid w:val="00CC7570"/>
    <w:rsid w:val="00CC7746"/>
    <w:rsid w:val="00CD061C"/>
    <w:rsid w:val="00CD0E8F"/>
    <w:rsid w:val="00CD1920"/>
    <w:rsid w:val="00CD23AE"/>
    <w:rsid w:val="00CD2899"/>
    <w:rsid w:val="00CD2E9D"/>
    <w:rsid w:val="00CD30FA"/>
    <w:rsid w:val="00CD34FB"/>
    <w:rsid w:val="00CD41C5"/>
    <w:rsid w:val="00CD42D4"/>
    <w:rsid w:val="00CD472C"/>
    <w:rsid w:val="00CD4CBB"/>
    <w:rsid w:val="00CD5FD7"/>
    <w:rsid w:val="00CD6CC5"/>
    <w:rsid w:val="00CD7726"/>
    <w:rsid w:val="00CE11A3"/>
    <w:rsid w:val="00CE179D"/>
    <w:rsid w:val="00CE210E"/>
    <w:rsid w:val="00CE2E6E"/>
    <w:rsid w:val="00CE4230"/>
    <w:rsid w:val="00CE4928"/>
    <w:rsid w:val="00CE4D06"/>
    <w:rsid w:val="00CE5401"/>
    <w:rsid w:val="00CE600E"/>
    <w:rsid w:val="00CE6B68"/>
    <w:rsid w:val="00CE6BC4"/>
    <w:rsid w:val="00CE6CFE"/>
    <w:rsid w:val="00CE6D09"/>
    <w:rsid w:val="00CE78FC"/>
    <w:rsid w:val="00CE7DFF"/>
    <w:rsid w:val="00CF0444"/>
    <w:rsid w:val="00CF2946"/>
    <w:rsid w:val="00CF2E31"/>
    <w:rsid w:val="00CF3235"/>
    <w:rsid w:val="00CF3AA2"/>
    <w:rsid w:val="00CF3DB4"/>
    <w:rsid w:val="00CF5E06"/>
    <w:rsid w:val="00CF6763"/>
    <w:rsid w:val="00CF6810"/>
    <w:rsid w:val="00CF6AD9"/>
    <w:rsid w:val="00D02C4E"/>
    <w:rsid w:val="00D03D16"/>
    <w:rsid w:val="00D04E20"/>
    <w:rsid w:val="00D050A1"/>
    <w:rsid w:val="00D0556E"/>
    <w:rsid w:val="00D06EFF"/>
    <w:rsid w:val="00D0750B"/>
    <w:rsid w:val="00D07A3F"/>
    <w:rsid w:val="00D07D55"/>
    <w:rsid w:val="00D07D7A"/>
    <w:rsid w:val="00D07E76"/>
    <w:rsid w:val="00D07FDA"/>
    <w:rsid w:val="00D1027A"/>
    <w:rsid w:val="00D10310"/>
    <w:rsid w:val="00D104C0"/>
    <w:rsid w:val="00D10D6A"/>
    <w:rsid w:val="00D11A5C"/>
    <w:rsid w:val="00D13197"/>
    <w:rsid w:val="00D1327A"/>
    <w:rsid w:val="00D14D0A"/>
    <w:rsid w:val="00D1755A"/>
    <w:rsid w:val="00D17FF2"/>
    <w:rsid w:val="00D2035D"/>
    <w:rsid w:val="00D21223"/>
    <w:rsid w:val="00D223D9"/>
    <w:rsid w:val="00D22589"/>
    <w:rsid w:val="00D22BAB"/>
    <w:rsid w:val="00D22D68"/>
    <w:rsid w:val="00D238B2"/>
    <w:rsid w:val="00D23997"/>
    <w:rsid w:val="00D23B59"/>
    <w:rsid w:val="00D23BE6"/>
    <w:rsid w:val="00D24024"/>
    <w:rsid w:val="00D24DFA"/>
    <w:rsid w:val="00D250E4"/>
    <w:rsid w:val="00D264E1"/>
    <w:rsid w:val="00D26CEC"/>
    <w:rsid w:val="00D2713E"/>
    <w:rsid w:val="00D274FF"/>
    <w:rsid w:val="00D27C82"/>
    <w:rsid w:val="00D30526"/>
    <w:rsid w:val="00D307FB"/>
    <w:rsid w:val="00D30ECB"/>
    <w:rsid w:val="00D31002"/>
    <w:rsid w:val="00D31400"/>
    <w:rsid w:val="00D31452"/>
    <w:rsid w:val="00D3147E"/>
    <w:rsid w:val="00D31F03"/>
    <w:rsid w:val="00D322EF"/>
    <w:rsid w:val="00D32325"/>
    <w:rsid w:val="00D3331C"/>
    <w:rsid w:val="00D33512"/>
    <w:rsid w:val="00D3382C"/>
    <w:rsid w:val="00D33B81"/>
    <w:rsid w:val="00D34BD2"/>
    <w:rsid w:val="00D35046"/>
    <w:rsid w:val="00D3521E"/>
    <w:rsid w:val="00D35E73"/>
    <w:rsid w:val="00D35F26"/>
    <w:rsid w:val="00D43AA4"/>
    <w:rsid w:val="00D4470A"/>
    <w:rsid w:val="00D452A4"/>
    <w:rsid w:val="00D452FE"/>
    <w:rsid w:val="00D453EC"/>
    <w:rsid w:val="00D45402"/>
    <w:rsid w:val="00D45C5C"/>
    <w:rsid w:val="00D46D95"/>
    <w:rsid w:val="00D47621"/>
    <w:rsid w:val="00D479F8"/>
    <w:rsid w:val="00D47C52"/>
    <w:rsid w:val="00D502DF"/>
    <w:rsid w:val="00D50715"/>
    <w:rsid w:val="00D51529"/>
    <w:rsid w:val="00D51B6C"/>
    <w:rsid w:val="00D526C8"/>
    <w:rsid w:val="00D5338E"/>
    <w:rsid w:val="00D54EAE"/>
    <w:rsid w:val="00D55693"/>
    <w:rsid w:val="00D5697A"/>
    <w:rsid w:val="00D56B36"/>
    <w:rsid w:val="00D57898"/>
    <w:rsid w:val="00D57A26"/>
    <w:rsid w:val="00D60639"/>
    <w:rsid w:val="00D60D4D"/>
    <w:rsid w:val="00D62210"/>
    <w:rsid w:val="00D6232C"/>
    <w:rsid w:val="00D632BB"/>
    <w:rsid w:val="00D634B8"/>
    <w:rsid w:val="00D63AC7"/>
    <w:rsid w:val="00D63B08"/>
    <w:rsid w:val="00D67BBA"/>
    <w:rsid w:val="00D67CD1"/>
    <w:rsid w:val="00D67CFF"/>
    <w:rsid w:val="00D7058A"/>
    <w:rsid w:val="00D70E24"/>
    <w:rsid w:val="00D71479"/>
    <w:rsid w:val="00D71614"/>
    <w:rsid w:val="00D71E81"/>
    <w:rsid w:val="00D72538"/>
    <w:rsid w:val="00D72B02"/>
    <w:rsid w:val="00D72E8E"/>
    <w:rsid w:val="00D73580"/>
    <w:rsid w:val="00D73A88"/>
    <w:rsid w:val="00D754AA"/>
    <w:rsid w:val="00D75630"/>
    <w:rsid w:val="00D76532"/>
    <w:rsid w:val="00D773DC"/>
    <w:rsid w:val="00D774CC"/>
    <w:rsid w:val="00D80A19"/>
    <w:rsid w:val="00D81312"/>
    <w:rsid w:val="00D817DE"/>
    <w:rsid w:val="00D822A5"/>
    <w:rsid w:val="00D82363"/>
    <w:rsid w:val="00D82D30"/>
    <w:rsid w:val="00D8338F"/>
    <w:rsid w:val="00D85215"/>
    <w:rsid w:val="00D858CE"/>
    <w:rsid w:val="00D85E10"/>
    <w:rsid w:val="00D85EEC"/>
    <w:rsid w:val="00D863BE"/>
    <w:rsid w:val="00D87849"/>
    <w:rsid w:val="00D900D0"/>
    <w:rsid w:val="00D9040D"/>
    <w:rsid w:val="00D905E6"/>
    <w:rsid w:val="00D90850"/>
    <w:rsid w:val="00D91A4E"/>
    <w:rsid w:val="00D91E44"/>
    <w:rsid w:val="00D92E4E"/>
    <w:rsid w:val="00D93791"/>
    <w:rsid w:val="00D94853"/>
    <w:rsid w:val="00D95289"/>
    <w:rsid w:val="00D963C5"/>
    <w:rsid w:val="00D96C69"/>
    <w:rsid w:val="00D96F24"/>
    <w:rsid w:val="00D978FD"/>
    <w:rsid w:val="00DA0166"/>
    <w:rsid w:val="00DA01EA"/>
    <w:rsid w:val="00DA0F13"/>
    <w:rsid w:val="00DA1624"/>
    <w:rsid w:val="00DA1AC5"/>
    <w:rsid w:val="00DA1F3D"/>
    <w:rsid w:val="00DA2182"/>
    <w:rsid w:val="00DA2B8E"/>
    <w:rsid w:val="00DA2DF0"/>
    <w:rsid w:val="00DA3349"/>
    <w:rsid w:val="00DA35CE"/>
    <w:rsid w:val="00DA38E6"/>
    <w:rsid w:val="00DA3F8E"/>
    <w:rsid w:val="00DA4A28"/>
    <w:rsid w:val="00DA5DBD"/>
    <w:rsid w:val="00DA5FE6"/>
    <w:rsid w:val="00DA61A4"/>
    <w:rsid w:val="00DA65D0"/>
    <w:rsid w:val="00DA69DA"/>
    <w:rsid w:val="00DA76DD"/>
    <w:rsid w:val="00DA79A4"/>
    <w:rsid w:val="00DB025C"/>
    <w:rsid w:val="00DB12B6"/>
    <w:rsid w:val="00DB2AA2"/>
    <w:rsid w:val="00DB346C"/>
    <w:rsid w:val="00DB3637"/>
    <w:rsid w:val="00DB4648"/>
    <w:rsid w:val="00DB4A2F"/>
    <w:rsid w:val="00DB4FF5"/>
    <w:rsid w:val="00DB54A4"/>
    <w:rsid w:val="00DB59B4"/>
    <w:rsid w:val="00DB6BC9"/>
    <w:rsid w:val="00DB6BE6"/>
    <w:rsid w:val="00DB74D6"/>
    <w:rsid w:val="00DB7710"/>
    <w:rsid w:val="00DB796C"/>
    <w:rsid w:val="00DB79C7"/>
    <w:rsid w:val="00DC16A2"/>
    <w:rsid w:val="00DC337D"/>
    <w:rsid w:val="00DC431B"/>
    <w:rsid w:val="00DC4360"/>
    <w:rsid w:val="00DC5156"/>
    <w:rsid w:val="00DC55D5"/>
    <w:rsid w:val="00DC56B7"/>
    <w:rsid w:val="00DC5EA6"/>
    <w:rsid w:val="00DC5F3E"/>
    <w:rsid w:val="00DC6420"/>
    <w:rsid w:val="00DC67CF"/>
    <w:rsid w:val="00DC6B96"/>
    <w:rsid w:val="00DC7085"/>
    <w:rsid w:val="00DC7687"/>
    <w:rsid w:val="00DC7935"/>
    <w:rsid w:val="00DC7B80"/>
    <w:rsid w:val="00DD0467"/>
    <w:rsid w:val="00DD0795"/>
    <w:rsid w:val="00DD0E22"/>
    <w:rsid w:val="00DD165F"/>
    <w:rsid w:val="00DD3769"/>
    <w:rsid w:val="00DD4D12"/>
    <w:rsid w:val="00DD56F2"/>
    <w:rsid w:val="00DD632D"/>
    <w:rsid w:val="00DD6D4B"/>
    <w:rsid w:val="00DD7564"/>
    <w:rsid w:val="00DD76EC"/>
    <w:rsid w:val="00DE0301"/>
    <w:rsid w:val="00DE0DFD"/>
    <w:rsid w:val="00DE1185"/>
    <w:rsid w:val="00DE11A2"/>
    <w:rsid w:val="00DE11DA"/>
    <w:rsid w:val="00DE1C5D"/>
    <w:rsid w:val="00DE1F0D"/>
    <w:rsid w:val="00DE28D3"/>
    <w:rsid w:val="00DE2CF6"/>
    <w:rsid w:val="00DE587B"/>
    <w:rsid w:val="00DE6E6F"/>
    <w:rsid w:val="00DE77DF"/>
    <w:rsid w:val="00DE7B00"/>
    <w:rsid w:val="00DF09B9"/>
    <w:rsid w:val="00DF0FEB"/>
    <w:rsid w:val="00DF14B7"/>
    <w:rsid w:val="00DF1B8E"/>
    <w:rsid w:val="00DF3BEB"/>
    <w:rsid w:val="00DF534A"/>
    <w:rsid w:val="00DF568A"/>
    <w:rsid w:val="00DF60C7"/>
    <w:rsid w:val="00DF6992"/>
    <w:rsid w:val="00DF6E4A"/>
    <w:rsid w:val="00E00B7A"/>
    <w:rsid w:val="00E01206"/>
    <w:rsid w:val="00E01E7F"/>
    <w:rsid w:val="00E03238"/>
    <w:rsid w:val="00E032EE"/>
    <w:rsid w:val="00E03409"/>
    <w:rsid w:val="00E03E26"/>
    <w:rsid w:val="00E05561"/>
    <w:rsid w:val="00E055BE"/>
    <w:rsid w:val="00E05A8A"/>
    <w:rsid w:val="00E06FB9"/>
    <w:rsid w:val="00E11147"/>
    <w:rsid w:val="00E11B73"/>
    <w:rsid w:val="00E129C9"/>
    <w:rsid w:val="00E12E29"/>
    <w:rsid w:val="00E13F1D"/>
    <w:rsid w:val="00E1424C"/>
    <w:rsid w:val="00E14ADE"/>
    <w:rsid w:val="00E14CEE"/>
    <w:rsid w:val="00E15CEA"/>
    <w:rsid w:val="00E1720B"/>
    <w:rsid w:val="00E17B98"/>
    <w:rsid w:val="00E17EA5"/>
    <w:rsid w:val="00E20119"/>
    <w:rsid w:val="00E2054E"/>
    <w:rsid w:val="00E20C83"/>
    <w:rsid w:val="00E21051"/>
    <w:rsid w:val="00E2165F"/>
    <w:rsid w:val="00E220E9"/>
    <w:rsid w:val="00E2239C"/>
    <w:rsid w:val="00E2379F"/>
    <w:rsid w:val="00E24439"/>
    <w:rsid w:val="00E245D7"/>
    <w:rsid w:val="00E24904"/>
    <w:rsid w:val="00E24C30"/>
    <w:rsid w:val="00E25B3C"/>
    <w:rsid w:val="00E26713"/>
    <w:rsid w:val="00E26B2C"/>
    <w:rsid w:val="00E27FD7"/>
    <w:rsid w:val="00E30204"/>
    <w:rsid w:val="00E303A0"/>
    <w:rsid w:val="00E32744"/>
    <w:rsid w:val="00E333F0"/>
    <w:rsid w:val="00E337C8"/>
    <w:rsid w:val="00E344EF"/>
    <w:rsid w:val="00E34B05"/>
    <w:rsid w:val="00E34C3E"/>
    <w:rsid w:val="00E35488"/>
    <w:rsid w:val="00E359E3"/>
    <w:rsid w:val="00E36C75"/>
    <w:rsid w:val="00E37BA2"/>
    <w:rsid w:val="00E4041E"/>
    <w:rsid w:val="00E40A94"/>
    <w:rsid w:val="00E42B62"/>
    <w:rsid w:val="00E42F14"/>
    <w:rsid w:val="00E465CD"/>
    <w:rsid w:val="00E4681B"/>
    <w:rsid w:val="00E469FE"/>
    <w:rsid w:val="00E46B25"/>
    <w:rsid w:val="00E477EA"/>
    <w:rsid w:val="00E50F71"/>
    <w:rsid w:val="00E51022"/>
    <w:rsid w:val="00E518F7"/>
    <w:rsid w:val="00E51D0E"/>
    <w:rsid w:val="00E51EBD"/>
    <w:rsid w:val="00E51F63"/>
    <w:rsid w:val="00E525F9"/>
    <w:rsid w:val="00E53699"/>
    <w:rsid w:val="00E538D0"/>
    <w:rsid w:val="00E53DB2"/>
    <w:rsid w:val="00E541F1"/>
    <w:rsid w:val="00E54202"/>
    <w:rsid w:val="00E54409"/>
    <w:rsid w:val="00E55982"/>
    <w:rsid w:val="00E55BFC"/>
    <w:rsid w:val="00E55CAF"/>
    <w:rsid w:val="00E56431"/>
    <w:rsid w:val="00E56556"/>
    <w:rsid w:val="00E56614"/>
    <w:rsid w:val="00E57046"/>
    <w:rsid w:val="00E57403"/>
    <w:rsid w:val="00E57CEA"/>
    <w:rsid w:val="00E57CEF"/>
    <w:rsid w:val="00E6052A"/>
    <w:rsid w:val="00E616C5"/>
    <w:rsid w:val="00E61707"/>
    <w:rsid w:val="00E62D05"/>
    <w:rsid w:val="00E62F46"/>
    <w:rsid w:val="00E634CC"/>
    <w:rsid w:val="00E6370C"/>
    <w:rsid w:val="00E64C17"/>
    <w:rsid w:val="00E64C37"/>
    <w:rsid w:val="00E65476"/>
    <w:rsid w:val="00E65482"/>
    <w:rsid w:val="00E6678C"/>
    <w:rsid w:val="00E66C80"/>
    <w:rsid w:val="00E6715A"/>
    <w:rsid w:val="00E67205"/>
    <w:rsid w:val="00E674A7"/>
    <w:rsid w:val="00E708B5"/>
    <w:rsid w:val="00E71634"/>
    <w:rsid w:val="00E71949"/>
    <w:rsid w:val="00E72059"/>
    <w:rsid w:val="00E72915"/>
    <w:rsid w:val="00E7307E"/>
    <w:rsid w:val="00E7393D"/>
    <w:rsid w:val="00E73BB9"/>
    <w:rsid w:val="00E7410E"/>
    <w:rsid w:val="00E741AE"/>
    <w:rsid w:val="00E743B8"/>
    <w:rsid w:val="00E747A9"/>
    <w:rsid w:val="00E74B1C"/>
    <w:rsid w:val="00E74E62"/>
    <w:rsid w:val="00E74E92"/>
    <w:rsid w:val="00E74F7C"/>
    <w:rsid w:val="00E76028"/>
    <w:rsid w:val="00E76599"/>
    <w:rsid w:val="00E76734"/>
    <w:rsid w:val="00E77935"/>
    <w:rsid w:val="00E77E2B"/>
    <w:rsid w:val="00E77F8E"/>
    <w:rsid w:val="00E80671"/>
    <w:rsid w:val="00E8197B"/>
    <w:rsid w:val="00E81B23"/>
    <w:rsid w:val="00E81D75"/>
    <w:rsid w:val="00E81FBE"/>
    <w:rsid w:val="00E83429"/>
    <w:rsid w:val="00E83C8F"/>
    <w:rsid w:val="00E8468F"/>
    <w:rsid w:val="00E84D2A"/>
    <w:rsid w:val="00E85252"/>
    <w:rsid w:val="00E87648"/>
    <w:rsid w:val="00E902A3"/>
    <w:rsid w:val="00E90915"/>
    <w:rsid w:val="00E90BE9"/>
    <w:rsid w:val="00E91CC7"/>
    <w:rsid w:val="00E922A5"/>
    <w:rsid w:val="00E92516"/>
    <w:rsid w:val="00E92533"/>
    <w:rsid w:val="00E929AF"/>
    <w:rsid w:val="00E92E82"/>
    <w:rsid w:val="00E93241"/>
    <w:rsid w:val="00E93A96"/>
    <w:rsid w:val="00E93BC8"/>
    <w:rsid w:val="00E94581"/>
    <w:rsid w:val="00E945A4"/>
    <w:rsid w:val="00E9544F"/>
    <w:rsid w:val="00E96220"/>
    <w:rsid w:val="00E9703D"/>
    <w:rsid w:val="00E970EA"/>
    <w:rsid w:val="00EA19DF"/>
    <w:rsid w:val="00EA1D4B"/>
    <w:rsid w:val="00EA2927"/>
    <w:rsid w:val="00EA3B1F"/>
    <w:rsid w:val="00EA574E"/>
    <w:rsid w:val="00EA5A44"/>
    <w:rsid w:val="00EA72A3"/>
    <w:rsid w:val="00EA73B0"/>
    <w:rsid w:val="00EA7E16"/>
    <w:rsid w:val="00EB030F"/>
    <w:rsid w:val="00EB267E"/>
    <w:rsid w:val="00EB28CD"/>
    <w:rsid w:val="00EB31B4"/>
    <w:rsid w:val="00EB33A5"/>
    <w:rsid w:val="00EB34E9"/>
    <w:rsid w:val="00EB5727"/>
    <w:rsid w:val="00EB58DE"/>
    <w:rsid w:val="00EB59E9"/>
    <w:rsid w:val="00EB76C8"/>
    <w:rsid w:val="00EC00BA"/>
    <w:rsid w:val="00EC0313"/>
    <w:rsid w:val="00EC066F"/>
    <w:rsid w:val="00EC18DB"/>
    <w:rsid w:val="00EC1E4B"/>
    <w:rsid w:val="00EC2303"/>
    <w:rsid w:val="00EC2D6D"/>
    <w:rsid w:val="00EC3FC8"/>
    <w:rsid w:val="00EC402E"/>
    <w:rsid w:val="00EC42C9"/>
    <w:rsid w:val="00EC498F"/>
    <w:rsid w:val="00EC52EA"/>
    <w:rsid w:val="00EC5AC2"/>
    <w:rsid w:val="00EC5FC0"/>
    <w:rsid w:val="00EC609C"/>
    <w:rsid w:val="00EC63A2"/>
    <w:rsid w:val="00EC7042"/>
    <w:rsid w:val="00ED0A5B"/>
    <w:rsid w:val="00ED0E52"/>
    <w:rsid w:val="00ED14D5"/>
    <w:rsid w:val="00ED16E7"/>
    <w:rsid w:val="00ED1AEA"/>
    <w:rsid w:val="00ED2788"/>
    <w:rsid w:val="00ED2873"/>
    <w:rsid w:val="00ED2B7A"/>
    <w:rsid w:val="00ED2C4F"/>
    <w:rsid w:val="00ED3950"/>
    <w:rsid w:val="00ED5378"/>
    <w:rsid w:val="00ED6338"/>
    <w:rsid w:val="00ED781A"/>
    <w:rsid w:val="00EE0143"/>
    <w:rsid w:val="00EE1745"/>
    <w:rsid w:val="00EE1B69"/>
    <w:rsid w:val="00EE1BB0"/>
    <w:rsid w:val="00EE1C36"/>
    <w:rsid w:val="00EE1EF1"/>
    <w:rsid w:val="00EE2344"/>
    <w:rsid w:val="00EE240D"/>
    <w:rsid w:val="00EE241B"/>
    <w:rsid w:val="00EE26DC"/>
    <w:rsid w:val="00EE36E9"/>
    <w:rsid w:val="00EE382F"/>
    <w:rsid w:val="00EE4D27"/>
    <w:rsid w:val="00EE5168"/>
    <w:rsid w:val="00EE60A4"/>
    <w:rsid w:val="00EE6257"/>
    <w:rsid w:val="00EE634F"/>
    <w:rsid w:val="00EE67D1"/>
    <w:rsid w:val="00EE6909"/>
    <w:rsid w:val="00EE6AFB"/>
    <w:rsid w:val="00EE6B12"/>
    <w:rsid w:val="00EE772F"/>
    <w:rsid w:val="00EE7A2C"/>
    <w:rsid w:val="00EF0038"/>
    <w:rsid w:val="00EF1076"/>
    <w:rsid w:val="00EF148E"/>
    <w:rsid w:val="00EF153E"/>
    <w:rsid w:val="00EF1745"/>
    <w:rsid w:val="00EF17B5"/>
    <w:rsid w:val="00EF1A0F"/>
    <w:rsid w:val="00EF227A"/>
    <w:rsid w:val="00EF3ED4"/>
    <w:rsid w:val="00EF4DC3"/>
    <w:rsid w:val="00EF5B05"/>
    <w:rsid w:val="00EF6C6E"/>
    <w:rsid w:val="00EF701F"/>
    <w:rsid w:val="00EF7C1C"/>
    <w:rsid w:val="00F0073E"/>
    <w:rsid w:val="00F00812"/>
    <w:rsid w:val="00F00BF0"/>
    <w:rsid w:val="00F00E9F"/>
    <w:rsid w:val="00F00F7B"/>
    <w:rsid w:val="00F03246"/>
    <w:rsid w:val="00F038BE"/>
    <w:rsid w:val="00F03A91"/>
    <w:rsid w:val="00F03BAB"/>
    <w:rsid w:val="00F03C26"/>
    <w:rsid w:val="00F03C6A"/>
    <w:rsid w:val="00F03DE9"/>
    <w:rsid w:val="00F048E5"/>
    <w:rsid w:val="00F04DF4"/>
    <w:rsid w:val="00F051A5"/>
    <w:rsid w:val="00F05600"/>
    <w:rsid w:val="00F059F8"/>
    <w:rsid w:val="00F06280"/>
    <w:rsid w:val="00F06D4B"/>
    <w:rsid w:val="00F073AD"/>
    <w:rsid w:val="00F102A6"/>
    <w:rsid w:val="00F10A55"/>
    <w:rsid w:val="00F10F18"/>
    <w:rsid w:val="00F118CD"/>
    <w:rsid w:val="00F11D05"/>
    <w:rsid w:val="00F12023"/>
    <w:rsid w:val="00F12EC6"/>
    <w:rsid w:val="00F13C00"/>
    <w:rsid w:val="00F152EF"/>
    <w:rsid w:val="00F1535A"/>
    <w:rsid w:val="00F159B8"/>
    <w:rsid w:val="00F1612B"/>
    <w:rsid w:val="00F164AA"/>
    <w:rsid w:val="00F16D44"/>
    <w:rsid w:val="00F17685"/>
    <w:rsid w:val="00F17BD0"/>
    <w:rsid w:val="00F17C7A"/>
    <w:rsid w:val="00F20361"/>
    <w:rsid w:val="00F208BA"/>
    <w:rsid w:val="00F20AA5"/>
    <w:rsid w:val="00F21CBA"/>
    <w:rsid w:val="00F224E1"/>
    <w:rsid w:val="00F2250F"/>
    <w:rsid w:val="00F22691"/>
    <w:rsid w:val="00F22E66"/>
    <w:rsid w:val="00F2390C"/>
    <w:rsid w:val="00F2408C"/>
    <w:rsid w:val="00F24BA6"/>
    <w:rsid w:val="00F24F79"/>
    <w:rsid w:val="00F26713"/>
    <w:rsid w:val="00F303D4"/>
    <w:rsid w:val="00F31817"/>
    <w:rsid w:val="00F323B8"/>
    <w:rsid w:val="00F32579"/>
    <w:rsid w:val="00F327BA"/>
    <w:rsid w:val="00F3309D"/>
    <w:rsid w:val="00F33A97"/>
    <w:rsid w:val="00F33FF3"/>
    <w:rsid w:val="00F34FFB"/>
    <w:rsid w:val="00F359D9"/>
    <w:rsid w:val="00F360CC"/>
    <w:rsid w:val="00F36D27"/>
    <w:rsid w:val="00F36FBE"/>
    <w:rsid w:val="00F3730B"/>
    <w:rsid w:val="00F37C27"/>
    <w:rsid w:val="00F409C8"/>
    <w:rsid w:val="00F40C40"/>
    <w:rsid w:val="00F41930"/>
    <w:rsid w:val="00F428A5"/>
    <w:rsid w:val="00F43428"/>
    <w:rsid w:val="00F43D37"/>
    <w:rsid w:val="00F43FFF"/>
    <w:rsid w:val="00F44001"/>
    <w:rsid w:val="00F443C8"/>
    <w:rsid w:val="00F4456B"/>
    <w:rsid w:val="00F447BF"/>
    <w:rsid w:val="00F447E7"/>
    <w:rsid w:val="00F45292"/>
    <w:rsid w:val="00F46B05"/>
    <w:rsid w:val="00F47875"/>
    <w:rsid w:val="00F47AF4"/>
    <w:rsid w:val="00F508D3"/>
    <w:rsid w:val="00F50D36"/>
    <w:rsid w:val="00F512BF"/>
    <w:rsid w:val="00F51C7D"/>
    <w:rsid w:val="00F51FF3"/>
    <w:rsid w:val="00F529EA"/>
    <w:rsid w:val="00F529FC"/>
    <w:rsid w:val="00F53076"/>
    <w:rsid w:val="00F5373B"/>
    <w:rsid w:val="00F541A7"/>
    <w:rsid w:val="00F60B04"/>
    <w:rsid w:val="00F614A0"/>
    <w:rsid w:val="00F614B7"/>
    <w:rsid w:val="00F628C5"/>
    <w:rsid w:val="00F635D2"/>
    <w:rsid w:val="00F63ADA"/>
    <w:rsid w:val="00F6416E"/>
    <w:rsid w:val="00F651CC"/>
    <w:rsid w:val="00F659EE"/>
    <w:rsid w:val="00F65B2F"/>
    <w:rsid w:val="00F666ED"/>
    <w:rsid w:val="00F676E5"/>
    <w:rsid w:val="00F70299"/>
    <w:rsid w:val="00F709CB"/>
    <w:rsid w:val="00F70AAB"/>
    <w:rsid w:val="00F71977"/>
    <w:rsid w:val="00F73BB6"/>
    <w:rsid w:val="00F73E40"/>
    <w:rsid w:val="00F73FF2"/>
    <w:rsid w:val="00F74031"/>
    <w:rsid w:val="00F7468C"/>
    <w:rsid w:val="00F74F15"/>
    <w:rsid w:val="00F75D95"/>
    <w:rsid w:val="00F762DB"/>
    <w:rsid w:val="00F76C87"/>
    <w:rsid w:val="00F81003"/>
    <w:rsid w:val="00F8105D"/>
    <w:rsid w:val="00F81E64"/>
    <w:rsid w:val="00F821FC"/>
    <w:rsid w:val="00F82C4F"/>
    <w:rsid w:val="00F830D2"/>
    <w:rsid w:val="00F83CE1"/>
    <w:rsid w:val="00F841CD"/>
    <w:rsid w:val="00F8506A"/>
    <w:rsid w:val="00F85AAE"/>
    <w:rsid w:val="00F86348"/>
    <w:rsid w:val="00F877F7"/>
    <w:rsid w:val="00F87D35"/>
    <w:rsid w:val="00F9071C"/>
    <w:rsid w:val="00F90ED3"/>
    <w:rsid w:val="00F91299"/>
    <w:rsid w:val="00F91C54"/>
    <w:rsid w:val="00F91C70"/>
    <w:rsid w:val="00F91DE7"/>
    <w:rsid w:val="00F92715"/>
    <w:rsid w:val="00F92719"/>
    <w:rsid w:val="00F938C0"/>
    <w:rsid w:val="00F93A39"/>
    <w:rsid w:val="00F95046"/>
    <w:rsid w:val="00F96BCA"/>
    <w:rsid w:val="00F970E2"/>
    <w:rsid w:val="00F97F14"/>
    <w:rsid w:val="00FA04ED"/>
    <w:rsid w:val="00FA07B2"/>
    <w:rsid w:val="00FA0EE4"/>
    <w:rsid w:val="00FA2E96"/>
    <w:rsid w:val="00FA3C3C"/>
    <w:rsid w:val="00FA676F"/>
    <w:rsid w:val="00FA6FF4"/>
    <w:rsid w:val="00FA7458"/>
    <w:rsid w:val="00FA7FD2"/>
    <w:rsid w:val="00FA7FDC"/>
    <w:rsid w:val="00FB02D4"/>
    <w:rsid w:val="00FB0589"/>
    <w:rsid w:val="00FB08CC"/>
    <w:rsid w:val="00FB22E5"/>
    <w:rsid w:val="00FB26D8"/>
    <w:rsid w:val="00FB26DA"/>
    <w:rsid w:val="00FB3593"/>
    <w:rsid w:val="00FB46C8"/>
    <w:rsid w:val="00FB4EAF"/>
    <w:rsid w:val="00FB5F31"/>
    <w:rsid w:val="00FB7911"/>
    <w:rsid w:val="00FC013E"/>
    <w:rsid w:val="00FC017A"/>
    <w:rsid w:val="00FC0DC6"/>
    <w:rsid w:val="00FC217E"/>
    <w:rsid w:val="00FC53FE"/>
    <w:rsid w:val="00FC60A7"/>
    <w:rsid w:val="00FC61BB"/>
    <w:rsid w:val="00FC689F"/>
    <w:rsid w:val="00FC6AF6"/>
    <w:rsid w:val="00FC6FFC"/>
    <w:rsid w:val="00FC786A"/>
    <w:rsid w:val="00FC7B79"/>
    <w:rsid w:val="00FD0B18"/>
    <w:rsid w:val="00FD0E7F"/>
    <w:rsid w:val="00FD227E"/>
    <w:rsid w:val="00FD2557"/>
    <w:rsid w:val="00FD2B21"/>
    <w:rsid w:val="00FD2D6B"/>
    <w:rsid w:val="00FD33BE"/>
    <w:rsid w:val="00FD4111"/>
    <w:rsid w:val="00FD5530"/>
    <w:rsid w:val="00FD5AC4"/>
    <w:rsid w:val="00FD5B9A"/>
    <w:rsid w:val="00FD6A9A"/>
    <w:rsid w:val="00FE036E"/>
    <w:rsid w:val="00FE06CC"/>
    <w:rsid w:val="00FE0A50"/>
    <w:rsid w:val="00FE2486"/>
    <w:rsid w:val="00FE255E"/>
    <w:rsid w:val="00FE2F3B"/>
    <w:rsid w:val="00FE3422"/>
    <w:rsid w:val="00FE3487"/>
    <w:rsid w:val="00FE4616"/>
    <w:rsid w:val="00FE4804"/>
    <w:rsid w:val="00FE50C0"/>
    <w:rsid w:val="00FE5D76"/>
    <w:rsid w:val="00FE60FB"/>
    <w:rsid w:val="00FE61E1"/>
    <w:rsid w:val="00FE68FB"/>
    <w:rsid w:val="00FE6AA8"/>
    <w:rsid w:val="00FE786D"/>
    <w:rsid w:val="00FF0C34"/>
    <w:rsid w:val="00FF159D"/>
    <w:rsid w:val="00FF1DDA"/>
    <w:rsid w:val="00FF23EC"/>
    <w:rsid w:val="00FF2717"/>
    <w:rsid w:val="00FF2CA4"/>
    <w:rsid w:val="00FF371C"/>
    <w:rsid w:val="00FF3E86"/>
    <w:rsid w:val="00FF47DC"/>
    <w:rsid w:val="00FF51DF"/>
    <w:rsid w:val="00FF5881"/>
    <w:rsid w:val="00FF5D59"/>
    <w:rsid w:val="00FF6960"/>
    <w:rsid w:val="00FF6A1A"/>
    <w:rsid w:val="00FF7079"/>
    <w:rsid w:val="00FF7F41"/>
    <w:rsid w:val="011F5DD1"/>
    <w:rsid w:val="0C1021EA"/>
    <w:rsid w:val="0EAB2138"/>
    <w:rsid w:val="0EB15A9E"/>
    <w:rsid w:val="1785442D"/>
    <w:rsid w:val="1BF75DDD"/>
    <w:rsid w:val="1DAD46BB"/>
    <w:rsid w:val="21421335"/>
    <w:rsid w:val="2352079A"/>
    <w:rsid w:val="272C672D"/>
    <w:rsid w:val="278C7D0D"/>
    <w:rsid w:val="29693522"/>
    <w:rsid w:val="2D0B4266"/>
    <w:rsid w:val="2D2B75AB"/>
    <w:rsid w:val="2E573C45"/>
    <w:rsid w:val="2FBF678D"/>
    <w:rsid w:val="34B50990"/>
    <w:rsid w:val="3A980969"/>
    <w:rsid w:val="3BA512CA"/>
    <w:rsid w:val="3E237C6D"/>
    <w:rsid w:val="40295FF3"/>
    <w:rsid w:val="4AB80EF1"/>
    <w:rsid w:val="4B5966FA"/>
    <w:rsid w:val="4FB55D5F"/>
    <w:rsid w:val="591D227B"/>
    <w:rsid w:val="5F080E56"/>
    <w:rsid w:val="624238F4"/>
    <w:rsid w:val="6B025727"/>
    <w:rsid w:val="6DFA3FF8"/>
    <w:rsid w:val="72C46D53"/>
    <w:rsid w:val="7A096358"/>
    <w:rsid w:val="7BCD188F"/>
    <w:rsid w:val="7C746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rules v:ext="edit">
        <o:r id="V:Rule1" type="callout" idref="#_x0000_s1052"/>
        <o:r id="V:Rule2" type="callout" idref="#_x0000_s1050"/>
        <o:r id="V:Rule3" type="connector" idref="#_x0000_s1030"/>
        <o:r id="V:Rule4" type="connector" idref="#_x0000_s1035"/>
        <o:r id="V:Rule5" type="connector" idref="#_x0000_s1034"/>
        <o:r id="V:Rule6" type="connector" idref="#_x0000_s1033"/>
        <o:r id="V:Rule7" type="connector" idref="#_x0000_s1031"/>
        <o:r id="V:Rule8" type="connector" idref="#_x0000_s1128"/>
        <o:r id="V:Rule9" type="connector" idref="#_x0000_s1101"/>
        <o:r id="V:Rule10" type="connector" idref="#_x0000_s1100"/>
        <o:r id="V:Rule11" type="connector" idref="#_x0000_s1102"/>
        <o:r id="V:Rule12" type="connector" idref="#_x0000_s1103"/>
        <o:r id="V:Rule13" type="connector" idref="#_x0000_s1114"/>
        <o:r id="V:Rule14" type="connector" idref="#_x0000_s1115"/>
        <o:r id="V:Rule15" type="connector" idref="#_x0000_s1113"/>
        <o:r id="V:Rule16" type="connector" idref="#_x0000_s1108"/>
      </o:rules>
    </o:shapelayout>
  </w:shapeDefaults>
  <w:decimalSymbol w:val="."/>
  <w:listSeparator w:val=","/>
  <w14:docId w14:val="0C5DCE5F"/>
  <w15:docId w15:val="{639440CA-B76A-44B9-931C-FBCCC8BA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5F13EB"/>
    <w:pPr>
      <w:widowControl w:val="0"/>
      <w:jc w:val="both"/>
    </w:pPr>
    <w:rPr>
      <w:kern w:val="2"/>
      <w:sz w:val="21"/>
      <w:szCs w:val="24"/>
    </w:rPr>
  </w:style>
  <w:style w:type="paragraph" w:styleId="20">
    <w:name w:val="heading 2"/>
    <w:basedOn w:val="a"/>
    <w:next w:val="a"/>
    <w:qFormat/>
    <w:rsid w:val="005F13EB"/>
    <w:pPr>
      <w:keepNext/>
      <w:spacing w:line="360" w:lineRule="exact"/>
      <w:jc w:val="center"/>
      <w:outlineLvl w:val="1"/>
    </w:pPr>
    <w:rPr>
      <w:rFonts w:ascii="宋体" w:hAnsi="宋体"/>
      <w:sz w:val="28"/>
      <w:szCs w:val="21"/>
    </w:rPr>
  </w:style>
  <w:style w:type="paragraph" w:styleId="5">
    <w:name w:val="heading 5"/>
    <w:basedOn w:val="a"/>
    <w:next w:val="a"/>
    <w:qFormat/>
    <w:rsid w:val="005F13EB"/>
    <w:pPr>
      <w:keepNext/>
      <w:keepLines/>
      <w:spacing w:before="280" w:after="290" w:line="376" w:lineRule="auto"/>
      <w:outlineLvl w:val="4"/>
    </w:pPr>
    <w:rPr>
      <w:b/>
      <w:bCs/>
      <w:sz w:val="28"/>
      <w:szCs w:val="28"/>
    </w:rPr>
  </w:style>
  <w:style w:type="paragraph" w:styleId="6">
    <w:name w:val="heading 6"/>
    <w:basedOn w:val="a"/>
    <w:next w:val="a"/>
    <w:qFormat/>
    <w:rsid w:val="005F13EB"/>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nhideWhenUsed/>
    <w:rsid w:val="005F13EB"/>
    <w:pPr>
      <w:ind w:firstLineChars="200" w:firstLine="420"/>
    </w:pPr>
  </w:style>
  <w:style w:type="paragraph" w:styleId="a3">
    <w:name w:val="Body Text Indent"/>
    <w:basedOn w:val="a"/>
    <w:qFormat/>
    <w:rsid w:val="005F13EB"/>
    <w:pPr>
      <w:spacing w:after="120"/>
      <w:ind w:leftChars="200" w:left="420"/>
    </w:pPr>
  </w:style>
  <w:style w:type="paragraph" w:styleId="a4">
    <w:name w:val="annotation subject"/>
    <w:basedOn w:val="a5"/>
    <w:next w:val="a5"/>
    <w:semiHidden/>
    <w:qFormat/>
    <w:rsid w:val="005F13EB"/>
    <w:rPr>
      <w:b/>
      <w:bCs/>
    </w:rPr>
  </w:style>
  <w:style w:type="paragraph" w:styleId="a5">
    <w:name w:val="annotation text"/>
    <w:basedOn w:val="a"/>
    <w:semiHidden/>
    <w:qFormat/>
    <w:rsid w:val="005F13EB"/>
    <w:pPr>
      <w:jc w:val="left"/>
    </w:pPr>
  </w:style>
  <w:style w:type="paragraph" w:styleId="a6">
    <w:name w:val="Normal Indent"/>
    <w:basedOn w:val="a"/>
    <w:qFormat/>
    <w:rsid w:val="005F13EB"/>
    <w:pPr>
      <w:spacing w:line="360" w:lineRule="auto"/>
      <w:ind w:firstLine="420"/>
    </w:pPr>
    <w:rPr>
      <w:sz w:val="28"/>
      <w:szCs w:val="20"/>
    </w:rPr>
  </w:style>
  <w:style w:type="paragraph" w:styleId="a7">
    <w:name w:val="Document Map"/>
    <w:basedOn w:val="a"/>
    <w:semiHidden/>
    <w:qFormat/>
    <w:rsid w:val="005F13EB"/>
    <w:pPr>
      <w:shd w:val="clear" w:color="auto" w:fill="000080"/>
    </w:pPr>
  </w:style>
  <w:style w:type="paragraph" w:styleId="3">
    <w:name w:val="Body Text 3"/>
    <w:basedOn w:val="a"/>
    <w:qFormat/>
    <w:rsid w:val="005F13EB"/>
    <w:pPr>
      <w:spacing w:after="120"/>
    </w:pPr>
    <w:rPr>
      <w:sz w:val="16"/>
      <w:szCs w:val="16"/>
    </w:rPr>
  </w:style>
  <w:style w:type="paragraph" w:styleId="a8">
    <w:name w:val="Body Text"/>
    <w:basedOn w:val="a"/>
    <w:qFormat/>
    <w:rsid w:val="005F13EB"/>
    <w:rPr>
      <w:sz w:val="18"/>
    </w:rPr>
  </w:style>
  <w:style w:type="paragraph" w:styleId="a9">
    <w:name w:val="Plain Text"/>
    <w:basedOn w:val="a"/>
    <w:link w:val="aa"/>
    <w:qFormat/>
    <w:rsid w:val="005F13EB"/>
    <w:rPr>
      <w:rFonts w:ascii="宋体" w:hAnsi="Courier New"/>
      <w:szCs w:val="20"/>
    </w:rPr>
  </w:style>
  <w:style w:type="paragraph" w:styleId="4">
    <w:name w:val="List Number 4"/>
    <w:basedOn w:val="a"/>
    <w:qFormat/>
    <w:rsid w:val="005F13EB"/>
    <w:pPr>
      <w:numPr>
        <w:numId w:val="1"/>
      </w:numPr>
    </w:pPr>
    <w:rPr>
      <w:szCs w:val="20"/>
    </w:rPr>
  </w:style>
  <w:style w:type="paragraph" w:styleId="ab">
    <w:name w:val="Date"/>
    <w:basedOn w:val="a"/>
    <w:next w:val="a"/>
    <w:qFormat/>
    <w:rsid w:val="005F13EB"/>
    <w:rPr>
      <w:sz w:val="30"/>
      <w:szCs w:val="20"/>
    </w:rPr>
  </w:style>
  <w:style w:type="paragraph" w:styleId="21">
    <w:name w:val="Body Text Indent 2"/>
    <w:basedOn w:val="a"/>
    <w:qFormat/>
    <w:rsid w:val="005F13EB"/>
    <w:pPr>
      <w:spacing w:after="120" w:line="480" w:lineRule="auto"/>
      <w:ind w:leftChars="200" w:left="420"/>
    </w:pPr>
    <w:rPr>
      <w:szCs w:val="20"/>
    </w:rPr>
  </w:style>
  <w:style w:type="paragraph" w:styleId="ac">
    <w:name w:val="Balloon Text"/>
    <w:basedOn w:val="a"/>
    <w:semiHidden/>
    <w:qFormat/>
    <w:rsid w:val="005F13EB"/>
    <w:rPr>
      <w:sz w:val="18"/>
      <w:szCs w:val="18"/>
    </w:rPr>
  </w:style>
  <w:style w:type="paragraph" w:styleId="ad">
    <w:name w:val="footer"/>
    <w:basedOn w:val="a"/>
    <w:qFormat/>
    <w:rsid w:val="005F13EB"/>
    <w:pPr>
      <w:tabs>
        <w:tab w:val="center" w:pos="4153"/>
        <w:tab w:val="right" w:pos="8306"/>
      </w:tabs>
      <w:snapToGrid w:val="0"/>
      <w:jc w:val="left"/>
    </w:pPr>
    <w:rPr>
      <w:sz w:val="18"/>
      <w:szCs w:val="18"/>
    </w:rPr>
  </w:style>
  <w:style w:type="paragraph" w:styleId="ae">
    <w:name w:val="header"/>
    <w:basedOn w:val="a"/>
    <w:qFormat/>
    <w:rsid w:val="005F13EB"/>
    <w:pPr>
      <w:pBdr>
        <w:bottom w:val="single" w:sz="6" w:space="1" w:color="auto"/>
      </w:pBdr>
      <w:tabs>
        <w:tab w:val="center" w:pos="4153"/>
        <w:tab w:val="right" w:pos="8306"/>
      </w:tabs>
      <w:snapToGrid w:val="0"/>
      <w:jc w:val="center"/>
    </w:pPr>
    <w:rPr>
      <w:sz w:val="18"/>
      <w:szCs w:val="18"/>
    </w:rPr>
  </w:style>
  <w:style w:type="paragraph" w:styleId="30">
    <w:name w:val="Body Text Indent 3"/>
    <w:basedOn w:val="a"/>
    <w:qFormat/>
    <w:rsid w:val="005F13EB"/>
    <w:pPr>
      <w:spacing w:line="240" w:lineRule="exact"/>
      <w:ind w:firstLineChars="100" w:firstLine="210"/>
      <w:jc w:val="center"/>
    </w:pPr>
    <w:rPr>
      <w:szCs w:val="20"/>
    </w:rPr>
  </w:style>
  <w:style w:type="paragraph" w:styleId="22">
    <w:name w:val="toc 2"/>
    <w:basedOn w:val="a"/>
    <w:next w:val="a"/>
    <w:uiPriority w:val="39"/>
    <w:qFormat/>
    <w:rsid w:val="005F13EB"/>
    <w:pPr>
      <w:tabs>
        <w:tab w:val="right" w:leader="dot" w:pos="8302"/>
      </w:tabs>
      <w:spacing w:line="480" w:lineRule="auto"/>
      <w:ind w:leftChars="200" w:left="420"/>
    </w:pPr>
    <w:rPr>
      <w:b/>
      <w:bCs/>
    </w:rPr>
  </w:style>
  <w:style w:type="paragraph" w:styleId="23">
    <w:name w:val="Body Text 2"/>
    <w:basedOn w:val="a"/>
    <w:qFormat/>
    <w:rsid w:val="005F13EB"/>
    <w:pPr>
      <w:spacing w:after="120" w:line="480" w:lineRule="auto"/>
    </w:pPr>
  </w:style>
  <w:style w:type="paragraph" w:styleId="af">
    <w:name w:val="Normal (Web)"/>
    <w:basedOn w:val="a"/>
    <w:qFormat/>
    <w:rsid w:val="005F13EB"/>
    <w:pPr>
      <w:widowControl/>
      <w:spacing w:before="100" w:beforeAutospacing="1" w:after="100" w:afterAutospacing="1"/>
      <w:jc w:val="left"/>
    </w:pPr>
    <w:rPr>
      <w:rFonts w:ascii="宋体" w:hAnsi="宋体"/>
      <w:kern w:val="0"/>
      <w:sz w:val="24"/>
    </w:rPr>
  </w:style>
  <w:style w:type="character" w:styleId="af0">
    <w:name w:val="Strong"/>
    <w:basedOn w:val="a0"/>
    <w:uiPriority w:val="22"/>
    <w:qFormat/>
    <w:rsid w:val="005F13EB"/>
    <w:rPr>
      <w:b/>
      <w:bCs/>
    </w:rPr>
  </w:style>
  <w:style w:type="character" w:styleId="af1">
    <w:name w:val="page number"/>
    <w:basedOn w:val="a0"/>
    <w:qFormat/>
    <w:rsid w:val="005F13EB"/>
  </w:style>
  <w:style w:type="character" w:styleId="af2">
    <w:name w:val="Hyperlink"/>
    <w:basedOn w:val="a0"/>
    <w:uiPriority w:val="99"/>
    <w:qFormat/>
    <w:rsid w:val="005F13EB"/>
    <w:rPr>
      <w:color w:val="0000FF"/>
      <w:u w:val="single"/>
    </w:rPr>
  </w:style>
  <w:style w:type="character" w:styleId="af3">
    <w:name w:val="annotation reference"/>
    <w:basedOn w:val="a0"/>
    <w:semiHidden/>
    <w:qFormat/>
    <w:rsid w:val="005F13EB"/>
    <w:rPr>
      <w:sz w:val="21"/>
      <w:szCs w:val="21"/>
    </w:rPr>
  </w:style>
  <w:style w:type="table" w:styleId="af4">
    <w:name w:val="Table Grid"/>
    <w:basedOn w:val="a1"/>
    <w:qFormat/>
    <w:rsid w:val="005F13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陈光的正文"/>
    <w:basedOn w:val="a"/>
    <w:qFormat/>
    <w:rsid w:val="005F13EB"/>
    <w:pPr>
      <w:adjustRightInd w:val="0"/>
      <w:snapToGrid w:val="0"/>
      <w:spacing w:beforeLines="10" w:afterLines="10" w:line="360" w:lineRule="auto"/>
      <w:ind w:firstLineChars="200" w:firstLine="560"/>
    </w:pPr>
    <w:rPr>
      <w:sz w:val="28"/>
      <w:szCs w:val="20"/>
    </w:rPr>
  </w:style>
  <w:style w:type="paragraph" w:customStyle="1" w:styleId="Char">
    <w:name w:val="Char"/>
    <w:basedOn w:val="a"/>
    <w:next w:val="a"/>
    <w:qFormat/>
    <w:rsid w:val="005F13EB"/>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
    <w:next w:val="a"/>
    <w:qFormat/>
    <w:rsid w:val="005F13EB"/>
    <w:pPr>
      <w:spacing w:line="360" w:lineRule="auto"/>
      <w:ind w:firstLineChars="200" w:firstLine="200"/>
    </w:pPr>
    <w:rPr>
      <w:rFonts w:ascii="宋体" w:hAnsi="宋体" w:cs="宋体"/>
      <w:sz w:val="24"/>
    </w:rPr>
  </w:style>
  <w:style w:type="character" w:customStyle="1" w:styleId="aa">
    <w:name w:val="纯文本 字符"/>
    <w:basedOn w:val="a0"/>
    <w:link w:val="a9"/>
    <w:qFormat/>
    <w:rsid w:val="005F13EB"/>
    <w:rPr>
      <w:rFonts w:ascii="宋体" w:eastAsia="宋体" w:hAnsi="Courier New"/>
      <w:kern w:val="2"/>
      <w:sz w:val="21"/>
      <w:lang w:val="en-US" w:eastAsia="zh-CN" w:bidi="ar-SA"/>
    </w:rPr>
  </w:style>
  <w:style w:type="paragraph" w:customStyle="1" w:styleId="CharCharCharCharCharChar1CharCharCharChar">
    <w:name w:val="Char Char Char Char Char Char1 Char Char Char Char"/>
    <w:basedOn w:val="a"/>
    <w:next w:val="a"/>
    <w:qFormat/>
    <w:rsid w:val="005F13EB"/>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next w:val="a"/>
    <w:qFormat/>
    <w:rsid w:val="005F13EB"/>
    <w:pPr>
      <w:spacing w:line="360" w:lineRule="auto"/>
      <w:ind w:firstLineChars="200" w:firstLine="200"/>
    </w:pPr>
    <w:rPr>
      <w:rFonts w:ascii="宋体" w:hAnsi="宋体" w:cs="宋体"/>
      <w:sz w:val="24"/>
    </w:rPr>
  </w:style>
  <w:style w:type="paragraph" w:customStyle="1" w:styleId="xl22">
    <w:name w:val="xl22"/>
    <w:basedOn w:val="a"/>
    <w:qFormat/>
    <w:rsid w:val="005F13EB"/>
    <w:pPr>
      <w:widowControl/>
      <w:spacing w:before="100" w:beforeAutospacing="1" w:after="100" w:afterAutospacing="1"/>
      <w:jc w:val="center"/>
      <w:textAlignment w:val="center"/>
    </w:pPr>
    <w:rPr>
      <w:rFonts w:ascii="宋体" w:hAnsi="宋体"/>
      <w:kern w:val="0"/>
      <w:sz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next w:val="a"/>
    <w:qFormat/>
    <w:rsid w:val="005F13EB"/>
    <w:pPr>
      <w:spacing w:line="360" w:lineRule="auto"/>
      <w:ind w:firstLineChars="200" w:firstLine="200"/>
    </w:pPr>
    <w:rPr>
      <w:rFonts w:ascii="宋体" w:hAnsi="宋体" w:cs="宋体"/>
      <w:sz w:val="24"/>
    </w:rPr>
  </w:style>
  <w:style w:type="paragraph" w:customStyle="1" w:styleId="CharChar">
    <w:name w:val="Char Char"/>
    <w:basedOn w:val="a"/>
    <w:next w:val="a"/>
    <w:qFormat/>
    <w:rsid w:val="005F13EB"/>
    <w:pPr>
      <w:spacing w:line="360" w:lineRule="auto"/>
      <w:ind w:firstLineChars="200" w:firstLine="200"/>
    </w:pPr>
    <w:rPr>
      <w:rFonts w:ascii="宋体" w:hAnsi="宋体" w:cs="宋体"/>
      <w:sz w:val="24"/>
    </w:rPr>
  </w:style>
  <w:style w:type="paragraph" w:customStyle="1" w:styleId="CharCharCharCharCharCharCharCharChar">
    <w:name w:val="Char Char Char Char Char Char Char Char Char"/>
    <w:basedOn w:val="a"/>
    <w:qFormat/>
    <w:rsid w:val="005F13EB"/>
    <w:pPr>
      <w:adjustRightInd w:val="0"/>
      <w:spacing w:line="360" w:lineRule="atLeast"/>
    </w:pPr>
    <w:rPr>
      <w:sz w:val="24"/>
      <w:szCs w:val="20"/>
    </w:rPr>
  </w:style>
  <w:style w:type="paragraph" w:customStyle="1" w:styleId="xl24">
    <w:name w:val="xl24"/>
    <w:basedOn w:val="a"/>
    <w:qFormat/>
    <w:rsid w:val="005F13EB"/>
    <w:pPr>
      <w:widowControl/>
      <w:spacing w:before="100" w:after="100"/>
      <w:jc w:val="center"/>
    </w:pPr>
    <w:rPr>
      <w:rFonts w:ascii="宋体" w:hAnsi="宋体"/>
      <w:kern w:val="0"/>
      <w:sz w:val="24"/>
      <w:szCs w:val="20"/>
    </w:rPr>
  </w:style>
  <w:style w:type="paragraph" w:customStyle="1" w:styleId="ParaCharCharCharChar">
    <w:name w:val="默认段落字体 Para Char Char Char Char"/>
    <w:basedOn w:val="a"/>
    <w:qFormat/>
    <w:rsid w:val="005F13EB"/>
  </w:style>
  <w:style w:type="paragraph" w:customStyle="1" w:styleId="24">
    <w:name w:val="表格文字2"/>
    <w:basedOn w:val="a"/>
    <w:qFormat/>
    <w:rsid w:val="005F13EB"/>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6">
    <w:name w:val="表格文字"/>
    <w:basedOn w:val="a"/>
    <w:qFormat/>
    <w:rsid w:val="005F13EB"/>
    <w:pPr>
      <w:tabs>
        <w:tab w:val="left" w:pos="420"/>
      </w:tabs>
      <w:adjustRightInd w:val="0"/>
      <w:snapToGrid w:val="0"/>
      <w:spacing w:line="40" w:lineRule="atLeast"/>
    </w:pPr>
    <w:rPr>
      <w:rFonts w:ascii="宋体" w:hAnsi="宋体"/>
      <w:szCs w:val="21"/>
    </w:rPr>
  </w:style>
  <w:style w:type="paragraph" w:customStyle="1" w:styleId="25">
    <w:name w:val="正文2"/>
    <w:basedOn w:val="a"/>
    <w:qFormat/>
    <w:rsid w:val="005F13EB"/>
    <w:pPr>
      <w:adjustRightInd w:val="0"/>
      <w:snapToGrid w:val="0"/>
      <w:spacing w:line="240" w:lineRule="atLeast"/>
      <w:jc w:val="center"/>
    </w:pPr>
    <w:rPr>
      <w:rFonts w:eastAsia="楷体_GB2312"/>
      <w:sz w:val="24"/>
      <w:szCs w:val="20"/>
    </w:rPr>
  </w:style>
  <w:style w:type="paragraph" w:customStyle="1" w:styleId="1">
    <w:name w:val="样式1"/>
    <w:basedOn w:val="5"/>
    <w:qFormat/>
    <w:rsid w:val="005F13EB"/>
    <w:pPr>
      <w:keepNext w:val="0"/>
      <w:keepLines w:val="0"/>
      <w:adjustRightInd w:val="0"/>
      <w:spacing w:before="0" w:after="0" w:line="240" w:lineRule="atLeast"/>
      <w:textAlignment w:val="baseline"/>
      <w:outlineLvl w:val="9"/>
    </w:pPr>
    <w:rPr>
      <w:rFonts w:ascii="宋体"/>
      <w:b w:val="0"/>
      <w:bCs w:val="0"/>
      <w:kern w:val="0"/>
      <w:sz w:val="24"/>
      <w:szCs w:val="24"/>
    </w:rPr>
  </w:style>
  <w:style w:type="paragraph" w:customStyle="1" w:styleId="26">
    <w:name w:val="样式 正文文本 + 首行缩进:  2 字符"/>
    <w:basedOn w:val="a8"/>
    <w:qFormat/>
    <w:rsid w:val="005F13EB"/>
    <w:pPr>
      <w:spacing w:line="360" w:lineRule="auto"/>
      <w:ind w:firstLineChars="200" w:firstLine="480"/>
    </w:pPr>
    <w:rPr>
      <w:rFonts w:ascii="宋体" w:hAnsi="宋体"/>
      <w:bCs/>
      <w:sz w:val="24"/>
      <w:szCs w:val="32"/>
    </w:rPr>
  </w:style>
  <w:style w:type="paragraph" w:customStyle="1" w:styleId="p15">
    <w:name w:val="p15"/>
    <w:basedOn w:val="a"/>
    <w:qFormat/>
    <w:rsid w:val="005F13EB"/>
    <w:pPr>
      <w:widowControl/>
    </w:pPr>
    <w:rPr>
      <w:kern w:val="0"/>
      <w:szCs w:val="21"/>
    </w:rPr>
  </w:style>
  <w:style w:type="paragraph" w:customStyle="1" w:styleId="p0">
    <w:name w:val="p0"/>
    <w:basedOn w:val="a"/>
    <w:qFormat/>
    <w:rsid w:val="005F13EB"/>
    <w:pPr>
      <w:widowControl/>
    </w:pPr>
    <w:rPr>
      <w:kern w:val="0"/>
      <w:szCs w:val="21"/>
    </w:rPr>
  </w:style>
  <w:style w:type="paragraph" w:customStyle="1" w:styleId="ParaChar">
    <w:name w:val="默认段落字体 Para Char"/>
    <w:basedOn w:val="a"/>
    <w:qFormat/>
    <w:rsid w:val="005F13EB"/>
    <w:rPr>
      <w:sz w:val="24"/>
    </w:rPr>
  </w:style>
  <w:style w:type="paragraph" w:customStyle="1" w:styleId="xl33">
    <w:name w:val="xl33"/>
    <w:basedOn w:val="a"/>
    <w:qFormat/>
    <w:rsid w:val="005F13EB"/>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152">
    <w:name w:val="正文，小四，1.5行距，缩2格"/>
    <w:basedOn w:val="a"/>
    <w:qFormat/>
    <w:rsid w:val="005F13EB"/>
    <w:pPr>
      <w:spacing w:line="360" w:lineRule="auto"/>
      <w:jc w:val="center"/>
    </w:pPr>
    <w:rPr>
      <w:rFonts w:ascii="宋体" w:hAnsi="宋体"/>
      <w:iCs/>
      <w:kern w:val="0"/>
      <w:sz w:val="24"/>
      <w:szCs w:val="28"/>
    </w:rPr>
  </w:style>
  <w:style w:type="paragraph" w:customStyle="1" w:styleId="10">
    <w:name w:val="样式10"/>
    <w:basedOn w:val="a"/>
    <w:link w:val="10Char"/>
    <w:qFormat/>
    <w:rsid w:val="005F13EB"/>
    <w:pPr>
      <w:ind w:left="2506" w:hanging="1800"/>
    </w:pPr>
    <w:rPr>
      <w:b/>
      <w:sz w:val="32"/>
      <w:szCs w:val="32"/>
      <w:u w:val="single"/>
    </w:rPr>
  </w:style>
  <w:style w:type="character" w:customStyle="1" w:styleId="10Char">
    <w:name w:val="样式10 Char"/>
    <w:basedOn w:val="a0"/>
    <w:link w:val="10"/>
    <w:qFormat/>
    <w:rsid w:val="005F13EB"/>
    <w:rPr>
      <w:rFonts w:eastAsia="宋体"/>
      <w:b/>
      <w:kern w:val="2"/>
      <w:sz w:val="32"/>
      <w:szCs w:val="32"/>
      <w:u w:val="single"/>
      <w:lang w:val="en-US" w:eastAsia="zh-CN" w:bidi="ar-SA"/>
    </w:rPr>
  </w:style>
  <w:style w:type="paragraph" w:customStyle="1" w:styleId="gao">
    <w:name w:val="gao"/>
    <w:basedOn w:val="a"/>
    <w:qFormat/>
    <w:rsid w:val="005F13EB"/>
    <w:pPr>
      <w:autoSpaceDE w:val="0"/>
      <w:autoSpaceDN w:val="0"/>
      <w:adjustRightInd w:val="0"/>
      <w:spacing w:line="360" w:lineRule="auto"/>
    </w:pPr>
    <w:rPr>
      <w:rFonts w:ascii="宋体"/>
      <w:snapToGrid w:val="0"/>
      <w:spacing w:val="-20"/>
      <w:kern w:val="0"/>
      <w:sz w:val="28"/>
    </w:rPr>
  </w:style>
  <w:style w:type="paragraph" w:customStyle="1" w:styleId="50">
    <w:name w:val="样式5"/>
    <w:basedOn w:val="a"/>
    <w:link w:val="5Char"/>
    <w:qFormat/>
    <w:rsid w:val="005F13EB"/>
    <w:pPr>
      <w:adjustRightInd w:val="0"/>
      <w:snapToGrid w:val="0"/>
      <w:spacing w:line="360" w:lineRule="auto"/>
      <w:ind w:firstLineChars="200" w:firstLine="480"/>
    </w:pPr>
    <w:rPr>
      <w:sz w:val="24"/>
    </w:rPr>
  </w:style>
  <w:style w:type="character" w:customStyle="1" w:styleId="5Char">
    <w:name w:val="样式5 Char"/>
    <w:basedOn w:val="a0"/>
    <w:link w:val="50"/>
    <w:qFormat/>
    <w:rsid w:val="005F13EB"/>
    <w:rPr>
      <w:rFonts w:eastAsia="宋体"/>
      <w:kern w:val="2"/>
      <w:sz w:val="24"/>
      <w:szCs w:val="24"/>
      <w:lang w:val="en-US" w:eastAsia="zh-CN" w:bidi="ar-SA"/>
    </w:rPr>
  </w:style>
  <w:style w:type="paragraph" w:customStyle="1" w:styleId="27">
    <w:name w:val="孙为军标题2"/>
    <w:basedOn w:val="a"/>
    <w:qFormat/>
    <w:rsid w:val="005F13EB"/>
    <w:rPr>
      <w:rFonts w:eastAsia="楷体_GB2312"/>
      <w:sz w:val="28"/>
      <w:szCs w:val="20"/>
    </w:rPr>
  </w:style>
  <w:style w:type="paragraph" w:customStyle="1" w:styleId="CharCharCharChar">
    <w:name w:val="Char Char Char Char"/>
    <w:basedOn w:val="a"/>
    <w:qFormat/>
    <w:rsid w:val="005F13EB"/>
    <w:pPr>
      <w:spacing w:line="360" w:lineRule="auto"/>
      <w:ind w:firstLineChars="200" w:firstLine="200"/>
    </w:pPr>
    <w:rPr>
      <w:szCs w:val="20"/>
    </w:rPr>
  </w:style>
  <w:style w:type="paragraph" w:customStyle="1" w:styleId="Default">
    <w:name w:val="Default"/>
    <w:semiHidden/>
    <w:qFormat/>
    <w:rsid w:val="005F13EB"/>
    <w:pPr>
      <w:widowControl w:val="0"/>
      <w:autoSpaceDE w:val="0"/>
      <w:autoSpaceDN w:val="0"/>
      <w:adjustRightInd w:val="0"/>
    </w:pPr>
    <w:rPr>
      <w:rFonts w:ascii="宋体"/>
      <w:color w:val="000000"/>
      <w:sz w:val="24"/>
    </w:rPr>
  </w:style>
  <w:style w:type="character" w:customStyle="1" w:styleId="28">
    <w:name w:val="正文文本 (2)"/>
    <w:basedOn w:val="29"/>
    <w:qFormat/>
    <w:rsid w:val="005F13EB"/>
    <w:rPr>
      <w:rFonts w:ascii="MingLiU" w:eastAsia="MingLiU" w:hAnsi="MingLiU" w:cs="MingLiU"/>
      <w:color w:val="000000"/>
      <w:spacing w:val="20"/>
      <w:w w:val="100"/>
      <w:position w:val="0"/>
      <w:sz w:val="22"/>
      <w:szCs w:val="22"/>
      <w:u w:val="none"/>
      <w:lang w:val="zh-CN" w:eastAsia="zh-CN" w:bidi="zh-CN"/>
    </w:rPr>
  </w:style>
  <w:style w:type="character" w:customStyle="1" w:styleId="29">
    <w:name w:val="正文文本 (2)_"/>
    <w:basedOn w:val="a0"/>
    <w:link w:val="210"/>
    <w:qFormat/>
    <w:rsid w:val="005F13EB"/>
    <w:rPr>
      <w:rFonts w:ascii="MingLiU" w:eastAsia="MingLiU" w:hAnsi="MingLiU" w:cs="MingLiU"/>
      <w:spacing w:val="20"/>
      <w:sz w:val="22"/>
      <w:szCs w:val="22"/>
      <w:u w:val="none"/>
    </w:rPr>
  </w:style>
  <w:style w:type="paragraph" w:customStyle="1" w:styleId="210">
    <w:name w:val="正文文本 (2)1"/>
    <w:basedOn w:val="a"/>
    <w:link w:val="29"/>
    <w:qFormat/>
    <w:rsid w:val="005F13EB"/>
    <w:pPr>
      <w:shd w:val="clear" w:color="auto" w:fill="FFFFFF"/>
      <w:spacing w:line="454" w:lineRule="exact"/>
      <w:ind w:hanging="2000"/>
    </w:pPr>
    <w:rPr>
      <w:rFonts w:ascii="MingLiU" w:eastAsia="MingLiU" w:hAnsi="MingLiU" w:cs="MingLiU"/>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265401">
      <w:bodyDiv w:val="1"/>
      <w:marLeft w:val="0"/>
      <w:marRight w:val="0"/>
      <w:marTop w:val="0"/>
      <w:marBottom w:val="0"/>
      <w:divBdr>
        <w:top w:val="none" w:sz="0" w:space="0" w:color="auto"/>
        <w:left w:val="none" w:sz="0" w:space="0" w:color="auto"/>
        <w:bottom w:val="none" w:sz="0" w:space="0" w:color="auto"/>
        <w:right w:val="none" w:sz="0" w:space="0" w:color="auto"/>
      </w:divBdr>
      <w:divsChild>
        <w:div w:id="7382089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ep.gov.cn/tech/hjbz/bzwb/wlhj/hjzspfbz/200809/W020080918375997414680.pdf"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oter" Target="footer6.xm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6" textRotate="1"/>
    <customShpInfo spid="_x0000_s3077" textRotate="1"/>
    <customShpInfo spid="_x0000_s3075"/>
    <customShpInfo spid="_x0000_s3073"/>
    <customShpInfo spid="_x0000_s3074"/>
    <customShpInfo spid="_x0000_s2050"/>
    <customShpInfo spid="_x0000_s2052"/>
    <customShpInfo spid="_x0000_s2053"/>
    <customShpInfo spid="_x0000_s2055"/>
    <customShpInfo spid="_x0000_s2054"/>
    <customShpInfo spid="_x0000_s2062"/>
    <customShpInfo spid="_x0000_s2056"/>
    <customShpInfo spid="_x0000_s2057"/>
    <customShpInfo spid="_x0000_s2058"/>
    <customShpInfo spid="_x0000_s2060"/>
    <customShpInfo spid="_x0000_s2061"/>
    <customShpInfo spid="_x0000_s2059"/>
    <customShpInfo spid="_x0000_s2064"/>
    <customShpInfo spid="_x0000_s2065"/>
    <customShpInfo spid="_x0000_s2063"/>
    <customShpInfo spid="_x0000_s2066"/>
    <customShpInfo spid="_x0000_s2067"/>
    <customShpInfo spid="_x0000_s2068"/>
    <customShpInfo spid="_x0000_s2084"/>
    <customShpInfo spid="_x0000_s2070"/>
    <customShpInfo spid="_x0000_s2071"/>
    <customShpInfo spid="_x0000_s2086"/>
    <customShpInfo spid="_x0000_s2076"/>
    <customShpInfo spid="_x0000_s2074"/>
    <customShpInfo spid="_x0000_s2078"/>
    <customShpInfo spid="_x0000_s2079"/>
    <customShpInfo spid="_x0000_s2085"/>
    <customShpInfo spid="_x0000_s2080"/>
    <customShpInfo spid="_x0000_s2081"/>
    <customShpInfo spid="_x0000_s2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C4DBC5-CE28-4429-89FE-907B3CE9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44</Pages>
  <Words>1542</Words>
  <Characters>8792</Characters>
  <Application>Microsoft Office Word</Application>
  <DocSecurity>0</DocSecurity>
  <Lines>73</Lines>
  <Paragraphs>20</Paragraphs>
  <ScaleCrop>false</ScaleCrop>
  <Company>环境检测中心站</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dc:title>
  <dc:creator>hp</dc:creator>
  <cp:lastModifiedBy>123</cp:lastModifiedBy>
  <cp:revision>16</cp:revision>
  <cp:lastPrinted>2014-09-19T03:51:00Z</cp:lastPrinted>
  <dcterms:created xsi:type="dcterms:W3CDTF">2018-03-19T13:49:00Z</dcterms:created>
  <dcterms:modified xsi:type="dcterms:W3CDTF">2018-03-21T06:14:00Z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